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5D2F" w14:textId="77777777" w:rsidR="005D42F7" w:rsidRDefault="005D42F7" w:rsidP="00905E2D">
      <w:pPr>
        <w:spacing w:after="0" w:line="259" w:lineRule="auto"/>
        <w:ind w:left="34" w:hanging="10"/>
        <w:jc w:val="center"/>
        <w:rPr>
          <w:b/>
          <w:bCs/>
          <w:i/>
          <w:iCs/>
          <w:sz w:val="28"/>
          <w:szCs w:val="28"/>
        </w:rPr>
      </w:pPr>
    </w:p>
    <w:p w14:paraId="43EA1187" w14:textId="77777777" w:rsidR="00FA2181" w:rsidRDefault="00FA2181" w:rsidP="00FA2181">
      <w:pPr>
        <w:spacing w:after="0" w:line="360" w:lineRule="auto"/>
        <w:ind w:left="0" w:firstLine="0"/>
        <w:jc w:val="center"/>
        <w:rPr>
          <w:rFonts w:ascii="Arial" w:eastAsia="Times New Roman" w:hAnsi="Arial" w:cs="Arial"/>
          <w:b/>
          <w:color w:val="4472C4" w:themeColor="accent1"/>
          <w:sz w:val="22"/>
        </w:rPr>
      </w:pPr>
    </w:p>
    <w:p w14:paraId="106D301B" w14:textId="0AE6662A" w:rsidR="00FA2181" w:rsidRPr="00FA2181" w:rsidRDefault="00FA2181" w:rsidP="00FA2181">
      <w:pPr>
        <w:spacing w:after="0" w:line="360" w:lineRule="auto"/>
        <w:ind w:left="0" w:firstLine="0"/>
        <w:jc w:val="center"/>
        <w:rPr>
          <w:rFonts w:ascii="Arial" w:eastAsia="Times New Roman" w:hAnsi="Arial" w:cs="Arial"/>
          <w:b/>
          <w:color w:val="4472C4" w:themeColor="accent1"/>
          <w:sz w:val="22"/>
        </w:rPr>
      </w:pPr>
      <w:r w:rsidRPr="00FA2181">
        <w:rPr>
          <w:rFonts w:ascii="Arial" w:eastAsia="Times New Roman" w:hAnsi="Arial" w:cs="Arial"/>
          <w:b/>
          <w:color w:val="4472C4" w:themeColor="accent1"/>
          <w:sz w:val="22"/>
        </w:rPr>
        <w:t xml:space="preserve">Alabama Board of Rehabilitation Services </w:t>
      </w:r>
    </w:p>
    <w:p w14:paraId="47DB28EA" w14:textId="77777777" w:rsidR="00FA2181" w:rsidRPr="00FA2181" w:rsidRDefault="00FA2181" w:rsidP="00FA2181">
      <w:pPr>
        <w:spacing w:after="0" w:line="360" w:lineRule="auto"/>
        <w:ind w:left="0" w:firstLine="0"/>
        <w:jc w:val="center"/>
        <w:rPr>
          <w:rFonts w:ascii="Arial" w:eastAsia="Times New Roman" w:hAnsi="Arial" w:cs="Arial"/>
          <w:b/>
          <w:color w:val="000000" w:themeColor="text1"/>
          <w:sz w:val="22"/>
        </w:rPr>
      </w:pPr>
      <w:r w:rsidRPr="00FA2181">
        <w:rPr>
          <w:rFonts w:ascii="Arial" w:eastAsia="Times New Roman" w:hAnsi="Arial" w:cs="Arial"/>
          <w:b/>
          <w:color w:val="000000" w:themeColor="text1"/>
          <w:sz w:val="22"/>
        </w:rPr>
        <w:t xml:space="preserve">Virtual via Zoom  </w:t>
      </w:r>
    </w:p>
    <w:p w14:paraId="3DBD802F" w14:textId="77777777" w:rsidR="00FA2181" w:rsidRPr="00FA2181" w:rsidRDefault="00FA2181" w:rsidP="00FA2181">
      <w:pPr>
        <w:spacing w:after="0" w:line="360" w:lineRule="auto"/>
        <w:ind w:left="0" w:firstLine="0"/>
        <w:jc w:val="center"/>
        <w:rPr>
          <w:rFonts w:ascii="Arial" w:eastAsia="Times New Roman" w:hAnsi="Arial" w:cs="Arial"/>
          <w:b/>
          <w:color w:val="000000" w:themeColor="text1"/>
          <w:sz w:val="22"/>
        </w:rPr>
      </w:pPr>
      <w:r w:rsidRPr="00FA2181">
        <w:rPr>
          <w:rFonts w:ascii="Arial" w:eastAsia="Times New Roman" w:hAnsi="Arial" w:cs="Arial"/>
          <w:b/>
          <w:color w:val="000000" w:themeColor="text1"/>
          <w:sz w:val="22"/>
        </w:rPr>
        <w:t xml:space="preserve">Thursday, June 17, 2021  </w:t>
      </w:r>
    </w:p>
    <w:p w14:paraId="29EB697C" w14:textId="77777777" w:rsidR="00FA2181" w:rsidRPr="00FA2181" w:rsidRDefault="00FA2181" w:rsidP="00FA2181">
      <w:pPr>
        <w:spacing w:after="0" w:line="360" w:lineRule="auto"/>
        <w:ind w:left="0" w:firstLine="0"/>
        <w:jc w:val="center"/>
        <w:rPr>
          <w:rFonts w:ascii="Arial" w:eastAsia="Times New Roman" w:hAnsi="Arial" w:cs="Arial"/>
          <w:b/>
          <w:color w:val="000000" w:themeColor="text1"/>
          <w:sz w:val="22"/>
        </w:rPr>
      </w:pPr>
      <w:r w:rsidRPr="00FA2181">
        <w:rPr>
          <w:rFonts w:ascii="Arial" w:eastAsia="Times New Roman" w:hAnsi="Arial" w:cs="Arial"/>
          <w:b/>
          <w:color w:val="000000" w:themeColor="text1"/>
          <w:sz w:val="22"/>
        </w:rPr>
        <w:t xml:space="preserve">10:00 a.m.  </w:t>
      </w:r>
    </w:p>
    <w:p w14:paraId="473A8ECA" w14:textId="77777777" w:rsidR="00FA2181" w:rsidRPr="00FA2181" w:rsidRDefault="00FA2181" w:rsidP="00FA2181">
      <w:pPr>
        <w:spacing w:after="0" w:line="360" w:lineRule="auto"/>
        <w:ind w:left="0" w:firstLine="0"/>
        <w:jc w:val="center"/>
        <w:rPr>
          <w:rFonts w:ascii="Arial" w:eastAsia="Times New Roman" w:hAnsi="Arial" w:cs="Arial"/>
          <w:b/>
          <w:color w:val="000000" w:themeColor="text1"/>
          <w:sz w:val="24"/>
          <w:szCs w:val="24"/>
        </w:rPr>
      </w:pPr>
      <w:r w:rsidRPr="00FA2181">
        <w:rPr>
          <w:rFonts w:ascii="Arial" w:eastAsia="Times New Roman" w:hAnsi="Arial" w:cs="Arial"/>
          <w:b/>
          <w:color w:val="000000" w:themeColor="text1"/>
          <w:sz w:val="22"/>
        </w:rPr>
        <w:t xml:space="preserve">AGENDA </w:t>
      </w:r>
    </w:p>
    <w:p w14:paraId="2C84C5EF" w14:textId="77777777" w:rsidR="00FA2181" w:rsidRPr="00FA2181" w:rsidRDefault="00FA2181" w:rsidP="00FA2181">
      <w:pPr>
        <w:spacing w:after="0" w:line="360" w:lineRule="auto"/>
        <w:ind w:left="0" w:firstLine="0"/>
        <w:jc w:val="center"/>
        <w:rPr>
          <w:rFonts w:ascii="Arial" w:eastAsia="Times New Roman" w:hAnsi="Arial" w:cs="Arial"/>
          <w:i/>
          <w:color w:val="auto"/>
          <w:sz w:val="24"/>
          <w:szCs w:val="24"/>
        </w:rPr>
      </w:pPr>
      <w:r w:rsidRPr="00FA2181">
        <w:rPr>
          <w:rFonts w:ascii="Arial" w:eastAsia="Times New Roman" w:hAnsi="Arial" w:cs="Arial"/>
          <w:i/>
          <w:color w:val="auto"/>
          <w:sz w:val="24"/>
          <w:szCs w:val="24"/>
        </w:rPr>
        <w:t>_________________________________________________________________________</w:t>
      </w:r>
    </w:p>
    <w:p w14:paraId="7CAA2089"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p>
    <w:p w14:paraId="25AF293F"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Call to Order</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Eddie Williams, Chair</w:t>
      </w:r>
    </w:p>
    <w:p w14:paraId="4BCE2AEE"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3F51CC85"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Prayer</w:t>
      </w:r>
    </w:p>
    <w:p w14:paraId="401FDEE9"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21B76D42"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 xml:space="preserve">Verification of Quorum </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Karen Freeman</w:t>
      </w:r>
    </w:p>
    <w:p w14:paraId="14E743F0"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07260231"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Verification of Open Meeting Act Notice</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Eddie Williams  </w:t>
      </w:r>
    </w:p>
    <w:p w14:paraId="582EC786"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15A94297"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Approval of Agenda</w:t>
      </w:r>
      <w:r w:rsidRPr="00FA2181">
        <w:rPr>
          <w:rFonts w:ascii="Arial" w:eastAsia="Times New Roman" w:hAnsi="Arial" w:cs="Arial"/>
          <w:color w:val="auto"/>
          <w:sz w:val="22"/>
        </w:rPr>
        <w:tab/>
        <w:t xml:space="preserve"> </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Eddie Williams  </w:t>
      </w:r>
    </w:p>
    <w:p w14:paraId="196C4558"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69ACF411"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 xml:space="preserve">Approval of Minutes for the March 4, </w:t>
      </w:r>
      <w:proofErr w:type="gramStart"/>
      <w:r w:rsidRPr="00FA2181">
        <w:rPr>
          <w:rFonts w:ascii="Arial" w:eastAsia="Times New Roman" w:hAnsi="Arial" w:cs="Arial"/>
          <w:color w:val="auto"/>
          <w:sz w:val="22"/>
        </w:rPr>
        <w:t>2021</w:t>
      </w:r>
      <w:proofErr w:type="gramEnd"/>
      <w:r w:rsidRPr="00FA2181">
        <w:rPr>
          <w:rFonts w:ascii="Arial" w:eastAsia="Times New Roman" w:hAnsi="Arial" w:cs="Arial"/>
          <w:color w:val="auto"/>
          <w:sz w:val="22"/>
        </w:rPr>
        <w:t xml:space="preserve"> meeting </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Eddie Williams  </w:t>
      </w:r>
    </w:p>
    <w:p w14:paraId="2B1C2BBC" w14:textId="77777777" w:rsidR="00FA2181" w:rsidRPr="00FA2181" w:rsidRDefault="00FA2181" w:rsidP="00FA2181">
      <w:pPr>
        <w:spacing w:after="0" w:line="240" w:lineRule="auto"/>
        <w:ind w:left="0" w:firstLine="720"/>
        <w:jc w:val="left"/>
        <w:rPr>
          <w:rFonts w:ascii="Arial" w:eastAsia="Times New Roman" w:hAnsi="Arial" w:cs="Arial"/>
          <w:b/>
          <w:i/>
          <w:color w:val="auto"/>
          <w:sz w:val="22"/>
        </w:rPr>
      </w:pPr>
      <w:r w:rsidRPr="00FA2181">
        <w:rPr>
          <w:rFonts w:ascii="Arial" w:eastAsia="Times New Roman" w:hAnsi="Arial" w:cs="Arial"/>
          <w:b/>
          <w:i/>
          <w:color w:val="auto"/>
          <w:sz w:val="22"/>
        </w:rPr>
        <w:tab/>
      </w:r>
      <w:r w:rsidRPr="00FA2181">
        <w:rPr>
          <w:rFonts w:ascii="Arial" w:eastAsia="Times New Roman" w:hAnsi="Arial" w:cs="Arial"/>
          <w:b/>
          <w:i/>
          <w:color w:val="auto"/>
          <w:sz w:val="22"/>
        </w:rPr>
        <w:tab/>
      </w:r>
      <w:r w:rsidRPr="00FA2181">
        <w:rPr>
          <w:rFonts w:ascii="Arial" w:eastAsia="Times New Roman" w:hAnsi="Arial" w:cs="Arial"/>
          <w:b/>
          <w:i/>
          <w:color w:val="auto"/>
          <w:sz w:val="22"/>
        </w:rPr>
        <w:tab/>
      </w:r>
    </w:p>
    <w:p w14:paraId="72C692ED" w14:textId="77777777" w:rsidR="00FA2181" w:rsidRPr="00FA2181" w:rsidRDefault="00FA2181" w:rsidP="00FA2181">
      <w:pPr>
        <w:spacing w:after="0" w:line="240" w:lineRule="auto"/>
        <w:ind w:left="0" w:firstLine="720"/>
        <w:jc w:val="left"/>
        <w:rPr>
          <w:rFonts w:ascii="Arial" w:eastAsia="Times New Roman" w:hAnsi="Arial" w:cs="Arial"/>
          <w:b/>
          <w:i/>
          <w:color w:val="auto"/>
          <w:sz w:val="22"/>
        </w:rPr>
      </w:pPr>
    </w:p>
    <w:p w14:paraId="46FF80D0"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b/>
          <w:i/>
          <w:color w:val="auto"/>
          <w:sz w:val="22"/>
        </w:rPr>
        <w:t>New Business:</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 </w:t>
      </w:r>
    </w:p>
    <w:p w14:paraId="52FD88FF"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637D8BE1"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 xml:space="preserve">Swearing in New Board Member – Kevin </w:t>
      </w:r>
      <w:proofErr w:type="gramStart"/>
      <w:r w:rsidRPr="00FA2181">
        <w:rPr>
          <w:rFonts w:ascii="Arial" w:eastAsia="Times New Roman" w:hAnsi="Arial" w:cs="Arial"/>
          <w:color w:val="auto"/>
          <w:sz w:val="22"/>
        </w:rPr>
        <w:t xml:space="preserve">Kidd  </w:t>
      </w:r>
      <w:r w:rsidRPr="00FA2181">
        <w:rPr>
          <w:rFonts w:ascii="Arial" w:eastAsia="Times New Roman" w:hAnsi="Arial" w:cs="Arial"/>
          <w:color w:val="auto"/>
          <w:sz w:val="22"/>
        </w:rPr>
        <w:tab/>
      </w:r>
      <w:proofErr w:type="gramEnd"/>
      <w:r w:rsidRPr="00FA2181">
        <w:rPr>
          <w:rFonts w:ascii="Arial" w:eastAsia="Times New Roman" w:hAnsi="Arial" w:cs="Arial"/>
          <w:color w:val="auto"/>
          <w:sz w:val="22"/>
        </w:rPr>
        <w:tab/>
      </w:r>
      <w:r w:rsidRPr="00FA2181">
        <w:rPr>
          <w:rFonts w:ascii="Arial" w:eastAsia="Times New Roman" w:hAnsi="Arial" w:cs="Arial"/>
          <w:color w:val="auto"/>
          <w:sz w:val="22"/>
        </w:rPr>
        <w:tab/>
        <w:t xml:space="preserve">Ashley Hamlett, General Counsel  </w:t>
      </w:r>
    </w:p>
    <w:p w14:paraId="626C307F"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p>
    <w:p w14:paraId="6B8D5858"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p>
    <w:p w14:paraId="28830A80" w14:textId="77777777" w:rsidR="00FA2181" w:rsidRPr="00FA2181" w:rsidRDefault="00FA2181" w:rsidP="00FA2181">
      <w:pPr>
        <w:spacing w:after="0" w:line="240" w:lineRule="auto"/>
        <w:ind w:left="0" w:firstLine="0"/>
        <w:jc w:val="left"/>
        <w:rPr>
          <w:rFonts w:ascii="Arial" w:eastAsia="Times New Roman" w:hAnsi="Arial" w:cs="Arial"/>
          <w:color w:val="auto"/>
          <w:sz w:val="22"/>
        </w:rPr>
      </w:pPr>
      <w:r w:rsidRPr="00FA2181">
        <w:rPr>
          <w:rFonts w:ascii="Arial" w:eastAsia="Times New Roman" w:hAnsi="Arial" w:cs="Arial"/>
          <w:color w:val="auto"/>
          <w:sz w:val="22"/>
        </w:rPr>
        <w:tab/>
        <w:t xml:space="preserve">Alabama Board of Rehabilitation Services </w:t>
      </w:r>
    </w:p>
    <w:p w14:paraId="4636A4F2"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 xml:space="preserve">Administrative Code Rules </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Ashley Hamlett </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p>
    <w:p w14:paraId="3962A697"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189DBE0F"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 xml:space="preserve">Commissioner’s Annual Performance Appraisal </w:t>
      </w:r>
      <w:r w:rsidRPr="00FA2181">
        <w:rPr>
          <w:rFonts w:ascii="Arial" w:eastAsia="Times New Roman" w:hAnsi="Arial" w:cs="Arial"/>
          <w:color w:val="auto"/>
          <w:sz w:val="22"/>
        </w:rPr>
        <w:tab/>
        <w:t xml:space="preserve"> </w:t>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Eddie Williams </w:t>
      </w:r>
    </w:p>
    <w:p w14:paraId="7690F8B2"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32A1CE29" w14:textId="77777777" w:rsidR="00FA2181" w:rsidRPr="00FA2181" w:rsidRDefault="00FA2181" w:rsidP="00FA2181">
      <w:pPr>
        <w:spacing w:after="0" w:line="240" w:lineRule="auto"/>
        <w:ind w:left="0" w:firstLine="0"/>
        <w:jc w:val="left"/>
        <w:rPr>
          <w:rFonts w:ascii="Arial" w:eastAsia="Times New Roman" w:hAnsi="Arial" w:cs="Arial"/>
          <w:color w:val="auto"/>
          <w:sz w:val="22"/>
        </w:rPr>
      </w:pPr>
    </w:p>
    <w:p w14:paraId="046EBA5D"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 xml:space="preserve">Board Member Questions and Division Updates </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Executive Leadership Team  </w:t>
      </w:r>
      <w:r w:rsidRPr="00FA2181">
        <w:rPr>
          <w:rFonts w:ascii="Arial" w:eastAsia="Times New Roman" w:hAnsi="Arial" w:cs="Arial"/>
          <w:color w:val="auto"/>
          <w:sz w:val="22"/>
        </w:rPr>
        <w:tab/>
      </w:r>
    </w:p>
    <w:p w14:paraId="26F02F7E"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 </w:t>
      </w:r>
    </w:p>
    <w:p w14:paraId="675AC6F8" w14:textId="77777777" w:rsidR="00FA2181" w:rsidRPr="00FA2181" w:rsidRDefault="00FA2181" w:rsidP="00FA2181">
      <w:pPr>
        <w:spacing w:after="0" w:line="240" w:lineRule="auto"/>
        <w:ind w:left="7200" w:hanging="6480"/>
        <w:jc w:val="left"/>
        <w:rPr>
          <w:rFonts w:ascii="Arial" w:eastAsia="Times New Roman" w:hAnsi="Arial" w:cs="Arial"/>
          <w:color w:val="auto"/>
          <w:sz w:val="22"/>
        </w:rPr>
      </w:pPr>
    </w:p>
    <w:p w14:paraId="208FFBE7" w14:textId="77777777" w:rsidR="00FA2181" w:rsidRPr="00FA2181" w:rsidRDefault="00FA2181" w:rsidP="00FA2181">
      <w:pPr>
        <w:spacing w:after="0" w:line="240" w:lineRule="auto"/>
        <w:ind w:left="7200" w:hanging="6480"/>
        <w:jc w:val="left"/>
        <w:rPr>
          <w:rFonts w:ascii="Arial" w:eastAsia="Times New Roman" w:hAnsi="Arial" w:cs="Arial"/>
          <w:color w:val="auto"/>
          <w:sz w:val="22"/>
        </w:rPr>
      </w:pPr>
      <w:r w:rsidRPr="00FA2181">
        <w:rPr>
          <w:rFonts w:ascii="Arial" w:eastAsia="Times New Roman" w:hAnsi="Arial" w:cs="Arial"/>
          <w:color w:val="auto"/>
          <w:sz w:val="22"/>
        </w:rPr>
        <w:t xml:space="preserve">Commissioner’s Comments &amp; Legislative </w:t>
      </w:r>
      <w:proofErr w:type="gramStart"/>
      <w:r w:rsidRPr="00FA2181">
        <w:rPr>
          <w:rFonts w:ascii="Arial" w:eastAsia="Times New Roman" w:hAnsi="Arial" w:cs="Arial"/>
          <w:color w:val="auto"/>
          <w:sz w:val="22"/>
        </w:rPr>
        <w:t xml:space="preserve">Update  </w:t>
      </w:r>
      <w:r w:rsidRPr="00FA2181">
        <w:rPr>
          <w:rFonts w:ascii="Arial" w:eastAsia="Times New Roman" w:hAnsi="Arial" w:cs="Arial"/>
          <w:color w:val="auto"/>
          <w:sz w:val="22"/>
        </w:rPr>
        <w:tab/>
      </w:r>
      <w:proofErr w:type="gramEnd"/>
      <w:r w:rsidRPr="00FA2181">
        <w:rPr>
          <w:rFonts w:ascii="Arial" w:eastAsia="Times New Roman" w:hAnsi="Arial" w:cs="Arial"/>
          <w:color w:val="auto"/>
          <w:sz w:val="22"/>
        </w:rPr>
        <w:t xml:space="preserve">Jane Elizabeth </w:t>
      </w:r>
      <w:proofErr w:type="spellStart"/>
      <w:r w:rsidRPr="00FA2181">
        <w:rPr>
          <w:rFonts w:ascii="Arial" w:eastAsia="Times New Roman" w:hAnsi="Arial" w:cs="Arial"/>
          <w:color w:val="auto"/>
          <w:sz w:val="22"/>
        </w:rPr>
        <w:t>Burdeshaw</w:t>
      </w:r>
      <w:proofErr w:type="spellEnd"/>
      <w:r w:rsidRPr="00FA2181">
        <w:rPr>
          <w:rFonts w:ascii="Arial" w:eastAsia="Times New Roman" w:hAnsi="Arial" w:cs="Arial"/>
          <w:color w:val="auto"/>
          <w:sz w:val="22"/>
        </w:rPr>
        <w:t xml:space="preserve">, </w:t>
      </w:r>
    </w:p>
    <w:p w14:paraId="4EBF7E4C" w14:textId="77777777" w:rsidR="00FA2181" w:rsidRPr="00FA2181" w:rsidRDefault="00FA2181" w:rsidP="00FA2181">
      <w:pPr>
        <w:spacing w:after="0" w:line="240" w:lineRule="auto"/>
        <w:ind w:left="7200" w:hanging="6480"/>
        <w:jc w:val="left"/>
        <w:rPr>
          <w:rFonts w:ascii="Arial" w:eastAsia="Times New Roman" w:hAnsi="Arial" w:cs="Arial"/>
          <w:color w:val="auto"/>
          <w:sz w:val="22"/>
        </w:rPr>
      </w:pPr>
      <w:r w:rsidRPr="00FA2181">
        <w:rPr>
          <w:rFonts w:ascii="Arial" w:eastAsia="Times New Roman" w:hAnsi="Arial" w:cs="Arial"/>
          <w:color w:val="auto"/>
          <w:sz w:val="22"/>
        </w:rPr>
        <w:tab/>
        <w:t xml:space="preserve">Commissioner </w:t>
      </w:r>
    </w:p>
    <w:p w14:paraId="235CF7FD" w14:textId="77777777" w:rsidR="00FA2181" w:rsidRPr="00FA2181" w:rsidRDefault="00FA2181" w:rsidP="00FA2181">
      <w:pPr>
        <w:spacing w:after="0" w:line="240" w:lineRule="auto"/>
        <w:ind w:left="7200" w:hanging="6480"/>
        <w:jc w:val="left"/>
        <w:rPr>
          <w:rFonts w:ascii="Arial" w:eastAsia="Times New Roman" w:hAnsi="Arial" w:cs="Arial"/>
          <w:color w:val="auto"/>
          <w:sz w:val="22"/>
        </w:rPr>
      </w:pPr>
      <w:r w:rsidRPr="00FA2181">
        <w:rPr>
          <w:rFonts w:ascii="Arial" w:eastAsia="Times New Roman" w:hAnsi="Arial" w:cs="Arial"/>
          <w:color w:val="auto"/>
          <w:sz w:val="22"/>
        </w:rPr>
        <w:t xml:space="preserve">                                                                                           </w:t>
      </w:r>
    </w:p>
    <w:p w14:paraId="40A2583C"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b/>
          <w:i/>
          <w:color w:val="auto"/>
          <w:sz w:val="22"/>
        </w:rPr>
        <w:t>Announcements:</w:t>
      </w:r>
    </w:p>
    <w:p w14:paraId="2F1FDFE6"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p>
    <w:p w14:paraId="74DD35D2" w14:textId="77777777" w:rsidR="00FA2181" w:rsidRPr="00FA2181" w:rsidRDefault="00FA2181" w:rsidP="00FA2181">
      <w:pPr>
        <w:spacing w:after="0" w:line="240" w:lineRule="auto"/>
        <w:ind w:left="0" w:firstLine="720"/>
        <w:jc w:val="left"/>
        <w:rPr>
          <w:rFonts w:ascii="Arial" w:eastAsia="Times New Roman" w:hAnsi="Arial" w:cs="Arial"/>
          <w:b/>
          <w:i/>
          <w:color w:val="auto"/>
          <w:sz w:val="22"/>
        </w:rPr>
      </w:pPr>
      <w:r w:rsidRPr="00FA2181">
        <w:rPr>
          <w:rFonts w:ascii="Arial" w:eastAsia="Times New Roman" w:hAnsi="Arial" w:cs="Arial"/>
          <w:color w:val="auto"/>
          <w:sz w:val="22"/>
        </w:rPr>
        <w:t xml:space="preserve">Alabama Board of Rehabilitation Services meeting dates for </w:t>
      </w:r>
      <w:r w:rsidRPr="00FA2181">
        <w:rPr>
          <w:rFonts w:ascii="Arial" w:eastAsia="Times New Roman" w:hAnsi="Arial" w:cs="Arial"/>
          <w:b/>
          <w:i/>
          <w:color w:val="auto"/>
          <w:sz w:val="22"/>
        </w:rPr>
        <w:t>2021:</w:t>
      </w:r>
    </w:p>
    <w:p w14:paraId="6566AD20"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p>
    <w:p w14:paraId="2F0C9DEF" w14:textId="77777777" w:rsidR="00FA2181" w:rsidRPr="00FA2181" w:rsidRDefault="00FA2181" w:rsidP="00FA2181">
      <w:pPr>
        <w:numPr>
          <w:ilvl w:val="0"/>
          <w:numId w:val="4"/>
        </w:numPr>
        <w:spacing w:after="0" w:line="240" w:lineRule="auto"/>
        <w:jc w:val="left"/>
        <w:rPr>
          <w:rFonts w:ascii="Arial" w:eastAsia="Times New Roman" w:hAnsi="Arial" w:cs="Arial"/>
          <w:b/>
          <w:i/>
          <w:iCs/>
          <w:color w:val="auto"/>
          <w:sz w:val="22"/>
        </w:rPr>
      </w:pPr>
      <w:r w:rsidRPr="00FA2181">
        <w:rPr>
          <w:rFonts w:ascii="Arial" w:eastAsia="Times New Roman" w:hAnsi="Arial" w:cs="Arial"/>
          <w:b/>
          <w:i/>
          <w:iCs/>
          <w:color w:val="auto"/>
          <w:sz w:val="22"/>
        </w:rPr>
        <w:t xml:space="preserve">Thursday, Sept. 16, 2021 – 10:00 a.m., Montgomery/State Office, Large Conf. Room   </w:t>
      </w:r>
    </w:p>
    <w:p w14:paraId="1213B697" w14:textId="77777777" w:rsidR="00FA2181" w:rsidRPr="00FA2181" w:rsidRDefault="00FA2181" w:rsidP="00FA2181">
      <w:pPr>
        <w:numPr>
          <w:ilvl w:val="0"/>
          <w:numId w:val="4"/>
        </w:numPr>
        <w:spacing w:after="0" w:line="240" w:lineRule="auto"/>
        <w:jc w:val="left"/>
        <w:rPr>
          <w:rFonts w:ascii="Arial" w:eastAsia="Times New Roman" w:hAnsi="Arial" w:cs="Arial"/>
          <w:i/>
          <w:iCs/>
          <w:color w:val="auto"/>
          <w:sz w:val="22"/>
        </w:rPr>
      </w:pPr>
      <w:r w:rsidRPr="00FA2181">
        <w:rPr>
          <w:rFonts w:ascii="Arial" w:eastAsia="Times New Roman" w:hAnsi="Arial" w:cs="Arial"/>
          <w:bCs/>
          <w:i/>
          <w:iCs/>
          <w:color w:val="auto"/>
          <w:sz w:val="22"/>
        </w:rPr>
        <w:t xml:space="preserve">Thursday, Dec. 2, 2021 – 10:00 a.m., Montgomery/State Office, Large Conf. Room  </w:t>
      </w:r>
      <w:r w:rsidRPr="00FA2181">
        <w:rPr>
          <w:rFonts w:ascii="Arial" w:eastAsia="Times New Roman" w:hAnsi="Arial" w:cs="Arial"/>
          <w:i/>
          <w:iCs/>
          <w:color w:val="auto"/>
          <w:sz w:val="22"/>
        </w:rPr>
        <w:t xml:space="preserve">            </w:t>
      </w:r>
    </w:p>
    <w:p w14:paraId="19506D63" w14:textId="77777777" w:rsidR="00FA2181" w:rsidRPr="00FA2181" w:rsidRDefault="00FA2181" w:rsidP="00FA2181">
      <w:pPr>
        <w:spacing w:after="0" w:line="240" w:lineRule="auto"/>
        <w:ind w:left="0" w:firstLine="0"/>
        <w:jc w:val="left"/>
        <w:rPr>
          <w:rFonts w:ascii="Arial" w:eastAsia="Times New Roman" w:hAnsi="Arial" w:cs="Arial"/>
          <w:color w:val="auto"/>
          <w:sz w:val="22"/>
        </w:rPr>
      </w:pPr>
      <w:r w:rsidRPr="00FA2181">
        <w:rPr>
          <w:rFonts w:ascii="Arial" w:eastAsia="Times New Roman" w:hAnsi="Arial" w:cs="Arial"/>
          <w:color w:val="auto"/>
          <w:sz w:val="22"/>
        </w:rPr>
        <w:t xml:space="preserve">      </w:t>
      </w:r>
    </w:p>
    <w:p w14:paraId="3D814116"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p>
    <w:p w14:paraId="22AAC5D5"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r w:rsidRPr="00FA2181">
        <w:rPr>
          <w:rFonts w:ascii="Arial" w:eastAsia="Times New Roman" w:hAnsi="Arial" w:cs="Arial"/>
          <w:color w:val="auto"/>
          <w:sz w:val="22"/>
        </w:rPr>
        <w:t>Board Business/Discussion</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Eddie Williams </w:t>
      </w:r>
    </w:p>
    <w:p w14:paraId="0C7431E2" w14:textId="77777777" w:rsidR="00FA2181" w:rsidRPr="00FA2181" w:rsidRDefault="00FA2181" w:rsidP="00FA2181">
      <w:pPr>
        <w:spacing w:after="0" w:line="240" w:lineRule="auto"/>
        <w:ind w:left="0" w:firstLine="720"/>
        <w:jc w:val="left"/>
        <w:rPr>
          <w:rFonts w:ascii="Arial" w:eastAsia="Times New Roman" w:hAnsi="Arial" w:cs="Arial"/>
          <w:color w:val="auto"/>
          <w:sz w:val="22"/>
        </w:rPr>
      </w:pPr>
    </w:p>
    <w:p w14:paraId="60AA52BD" w14:textId="77777777" w:rsidR="00FA2181" w:rsidRPr="00FA2181" w:rsidRDefault="00FA2181" w:rsidP="00FA2181">
      <w:pPr>
        <w:spacing w:after="0" w:line="240" w:lineRule="auto"/>
        <w:ind w:left="0" w:firstLine="720"/>
        <w:jc w:val="left"/>
        <w:rPr>
          <w:rFonts w:ascii="Arial" w:eastAsia="Times New Roman" w:hAnsi="Arial" w:cs="Arial"/>
          <w:b/>
          <w:i/>
          <w:color w:val="auto"/>
          <w:sz w:val="22"/>
        </w:rPr>
      </w:pPr>
      <w:r w:rsidRPr="00FA2181">
        <w:rPr>
          <w:rFonts w:ascii="Arial" w:eastAsia="Times New Roman" w:hAnsi="Arial" w:cs="Arial"/>
          <w:color w:val="auto"/>
          <w:sz w:val="22"/>
        </w:rPr>
        <w:t>Adjourn</w:t>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r>
      <w:r w:rsidRPr="00FA2181">
        <w:rPr>
          <w:rFonts w:ascii="Arial" w:eastAsia="Times New Roman" w:hAnsi="Arial" w:cs="Arial"/>
          <w:color w:val="auto"/>
          <w:sz w:val="22"/>
        </w:rPr>
        <w:tab/>
        <w:t xml:space="preserve">Eddie Williams </w:t>
      </w:r>
    </w:p>
    <w:p w14:paraId="0134F9E0" w14:textId="77777777" w:rsidR="00FA2181" w:rsidRPr="00FA2181" w:rsidRDefault="00FA2181" w:rsidP="00FA2181">
      <w:pPr>
        <w:spacing w:after="0" w:line="360" w:lineRule="auto"/>
        <w:ind w:left="0" w:firstLine="0"/>
        <w:jc w:val="center"/>
        <w:rPr>
          <w:rFonts w:ascii="Arial" w:eastAsia="Times New Roman" w:hAnsi="Arial" w:cs="Arial"/>
          <w:i/>
          <w:color w:val="auto"/>
          <w:sz w:val="24"/>
          <w:szCs w:val="24"/>
        </w:rPr>
      </w:pPr>
      <w:r w:rsidRPr="00FA2181">
        <w:rPr>
          <w:rFonts w:ascii="Arial" w:eastAsia="Times New Roman" w:hAnsi="Arial" w:cs="Arial"/>
          <w:i/>
          <w:color w:val="auto"/>
          <w:sz w:val="24"/>
          <w:szCs w:val="24"/>
        </w:rPr>
        <w:t>_____________________________________________________________________________</w:t>
      </w:r>
    </w:p>
    <w:p w14:paraId="52FE8589" w14:textId="72294906" w:rsidR="00FA2181" w:rsidRDefault="00FA2181" w:rsidP="00FA2181">
      <w:pPr>
        <w:spacing w:after="0" w:line="240" w:lineRule="auto"/>
        <w:ind w:left="0" w:firstLine="0"/>
        <w:jc w:val="left"/>
        <w:rPr>
          <w:b/>
          <w:bCs/>
          <w:i/>
          <w:iCs/>
          <w:sz w:val="28"/>
          <w:szCs w:val="28"/>
        </w:rPr>
      </w:pPr>
      <w:r w:rsidRPr="00FA2181">
        <w:rPr>
          <w:rFonts w:ascii="Times New Roman" w:eastAsia="Times New Roman" w:hAnsi="Times New Roman" w:cs="Times New Roman"/>
          <w:i/>
          <w:color w:val="4472C4" w:themeColor="accent1"/>
          <w:sz w:val="22"/>
        </w:rPr>
        <w:t xml:space="preserve">            Our mission: to enable Alabama’s children and adults with disabilities to achieve their maximum potential.</w:t>
      </w:r>
    </w:p>
    <w:p w14:paraId="3A977AFA" w14:textId="77777777" w:rsidR="00FA2181" w:rsidRDefault="00FA2181" w:rsidP="00905E2D">
      <w:pPr>
        <w:spacing w:after="0" w:line="259" w:lineRule="auto"/>
        <w:ind w:left="34" w:hanging="10"/>
        <w:jc w:val="center"/>
        <w:rPr>
          <w:b/>
          <w:bCs/>
          <w:i/>
          <w:iCs/>
          <w:sz w:val="28"/>
          <w:szCs w:val="28"/>
        </w:rPr>
      </w:pPr>
    </w:p>
    <w:p w14:paraId="51E06CF6" w14:textId="77777777" w:rsidR="00FA2181" w:rsidRDefault="00FA2181" w:rsidP="00905E2D">
      <w:pPr>
        <w:spacing w:after="0" w:line="259" w:lineRule="auto"/>
        <w:ind w:left="34" w:hanging="10"/>
        <w:jc w:val="center"/>
        <w:rPr>
          <w:b/>
          <w:bCs/>
          <w:i/>
          <w:iCs/>
          <w:sz w:val="28"/>
          <w:szCs w:val="28"/>
        </w:rPr>
      </w:pPr>
    </w:p>
    <w:p w14:paraId="69F44D49" w14:textId="77777777" w:rsidR="00FA2181" w:rsidRDefault="00FA2181" w:rsidP="00905E2D">
      <w:pPr>
        <w:spacing w:after="0" w:line="259" w:lineRule="auto"/>
        <w:ind w:left="34" w:hanging="10"/>
        <w:jc w:val="center"/>
        <w:rPr>
          <w:b/>
          <w:bCs/>
          <w:i/>
          <w:iCs/>
          <w:sz w:val="28"/>
          <w:szCs w:val="28"/>
        </w:rPr>
      </w:pPr>
    </w:p>
    <w:p w14:paraId="6220CDC0" w14:textId="3DBB4CBE" w:rsidR="00905E2D" w:rsidRDefault="00905E2D" w:rsidP="00905E2D">
      <w:pPr>
        <w:spacing w:after="0" w:line="259" w:lineRule="auto"/>
        <w:ind w:left="34" w:hanging="10"/>
        <w:jc w:val="center"/>
        <w:rPr>
          <w:b/>
          <w:bCs/>
          <w:i/>
          <w:iCs/>
          <w:sz w:val="28"/>
          <w:szCs w:val="28"/>
        </w:rPr>
      </w:pPr>
      <w:r>
        <w:rPr>
          <w:b/>
          <w:bCs/>
          <w:i/>
          <w:iCs/>
          <w:sz w:val="28"/>
          <w:szCs w:val="28"/>
        </w:rPr>
        <w:t xml:space="preserve">Alabama Board of Rehabilitation Services </w:t>
      </w:r>
    </w:p>
    <w:p w14:paraId="1F823A75" w14:textId="322DECEA" w:rsidR="00905E2D" w:rsidRDefault="00905E2D" w:rsidP="00905E2D">
      <w:pPr>
        <w:spacing w:after="0" w:line="259" w:lineRule="auto"/>
        <w:ind w:left="34" w:hanging="10"/>
        <w:jc w:val="center"/>
        <w:rPr>
          <w:i/>
          <w:iCs/>
          <w:sz w:val="28"/>
          <w:szCs w:val="28"/>
        </w:rPr>
      </w:pPr>
      <w:r>
        <w:rPr>
          <w:i/>
          <w:iCs/>
          <w:sz w:val="28"/>
          <w:szCs w:val="28"/>
        </w:rPr>
        <w:t xml:space="preserve">Board Meeting </w:t>
      </w:r>
      <w:r w:rsidR="00D5103D">
        <w:rPr>
          <w:i/>
          <w:iCs/>
          <w:sz w:val="28"/>
          <w:szCs w:val="28"/>
        </w:rPr>
        <w:t xml:space="preserve">Minutes </w:t>
      </w:r>
      <w:r w:rsidR="00881BFB">
        <w:rPr>
          <w:i/>
          <w:iCs/>
          <w:sz w:val="28"/>
          <w:szCs w:val="28"/>
        </w:rPr>
        <w:t xml:space="preserve"> </w:t>
      </w:r>
      <w:r>
        <w:rPr>
          <w:i/>
          <w:iCs/>
          <w:sz w:val="28"/>
          <w:szCs w:val="28"/>
        </w:rPr>
        <w:t xml:space="preserve"> </w:t>
      </w:r>
    </w:p>
    <w:p w14:paraId="62097012" w14:textId="25998754" w:rsidR="00905E2D" w:rsidRDefault="005D42F7" w:rsidP="00905E2D">
      <w:pPr>
        <w:spacing w:after="0" w:line="259" w:lineRule="auto"/>
        <w:ind w:left="34" w:hanging="10"/>
        <w:jc w:val="center"/>
        <w:rPr>
          <w:i/>
          <w:iCs/>
          <w:sz w:val="28"/>
          <w:szCs w:val="28"/>
        </w:rPr>
      </w:pPr>
      <w:r>
        <w:rPr>
          <w:i/>
          <w:iCs/>
          <w:sz w:val="28"/>
          <w:szCs w:val="28"/>
        </w:rPr>
        <w:t xml:space="preserve">Virtual </w:t>
      </w:r>
      <w:r w:rsidR="0086426F">
        <w:rPr>
          <w:i/>
          <w:iCs/>
          <w:sz w:val="28"/>
          <w:szCs w:val="28"/>
        </w:rPr>
        <w:t>V</w:t>
      </w:r>
      <w:r>
        <w:rPr>
          <w:i/>
          <w:iCs/>
          <w:sz w:val="28"/>
          <w:szCs w:val="28"/>
        </w:rPr>
        <w:t xml:space="preserve">ia Zoom </w:t>
      </w:r>
      <w:r w:rsidR="00905E2D">
        <w:rPr>
          <w:i/>
          <w:iCs/>
          <w:sz w:val="28"/>
          <w:szCs w:val="28"/>
        </w:rPr>
        <w:t xml:space="preserve"> </w:t>
      </w:r>
    </w:p>
    <w:p w14:paraId="1F1D4D04" w14:textId="456CEB4D" w:rsidR="00905E2D" w:rsidRDefault="00905E2D" w:rsidP="00905E2D">
      <w:pPr>
        <w:spacing w:after="0" w:line="259" w:lineRule="auto"/>
        <w:ind w:left="34" w:hanging="10"/>
        <w:jc w:val="center"/>
        <w:rPr>
          <w:i/>
          <w:iCs/>
          <w:sz w:val="28"/>
          <w:szCs w:val="28"/>
        </w:rPr>
      </w:pPr>
      <w:r>
        <w:rPr>
          <w:i/>
          <w:iCs/>
          <w:sz w:val="28"/>
          <w:szCs w:val="28"/>
        </w:rPr>
        <w:t xml:space="preserve">Thursday, </w:t>
      </w:r>
      <w:r w:rsidR="00881BFB">
        <w:rPr>
          <w:i/>
          <w:iCs/>
          <w:sz w:val="28"/>
          <w:szCs w:val="28"/>
        </w:rPr>
        <w:t>June 17</w:t>
      </w:r>
      <w:r w:rsidR="00462C6F">
        <w:rPr>
          <w:i/>
          <w:iCs/>
          <w:sz w:val="28"/>
          <w:szCs w:val="28"/>
        </w:rPr>
        <w:t xml:space="preserve">, </w:t>
      </w:r>
      <w:r>
        <w:rPr>
          <w:i/>
          <w:iCs/>
          <w:sz w:val="28"/>
          <w:szCs w:val="28"/>
        </w:rPr>
        <w:t>202</w:t>
      </w:r>
      <w:r w:rsidR="00462C6F">
        <w:rPr>
          <w:i/>
          <w:iCs/>
          <w:sz w:val="28"/>
          <w:szCs w:val="28"/>
        </w:rPr>
        <w:t>1</w:t>
      </w:r>
      <w:r>
        <w:rPr>
          <w:i/>
          <w:iCs/>
          <w:sz w:val="28"/>
          <w:szCs w:val="28"/>
        </w:rPr>
        <w:t xml:space="preserve">   </w:t>
      </w:r>
    </w:p>
    <w:p w14:paraId="42204A33" w14:textId="77777777" w:rsidR="00905E2D" w:rsidRDefault="00905E2D" w:rsidP="00905E2D">
      <w:pPr>
        <w:spacing w:after="0" w:line="259" w:lineRule="auto"/>
        <w:ind w:left="34" w:hanging="10"/>
        <w:jc w:val="center"/>
        <w:rPr>
          <w:sz w:val="18"/>
          <w:szCs w:val="18"/>
        </w:rPr>
      </w:pPr>
    </w:p>
    <w:p w14:paraId="6BCB65C2" w14:textId="77777777" w:rsidR="00905E2D" w:rsidRDefault="00905E2D" w:rsidP="00905E2D">
      <w:pPr>
        <w:pStyle w:val="Heading1"/>
        <w:spacing w:after="174"/>
        <w:ind w:left="48"/>
        <w:rPr>
          <w:b/>
        </w:rPr>
      </w:pPr>
      <w:r>
        <w:rPr>
          <w:b/>
          <w:sz w:val="28"/>
        </w:rPr>
        <w:t>Call to Order:</w:t>
      </w:r>
    </w:p>
    <w:p w14:paraId="750BBE82" w14:textId="77777777" w:rsidR="00905E2D" w:rsidRDefault="00905E2D" w:rsidP="00905E2D">
      <w:pPr>
        <w:spacing w:after="0"/>
        <w:ind w:left="28" w:right="14"/>
        <w:jc w:val="left"/>
      </w:pPr>
      <w:r>
        <w:t xml:space="preserve">Mr. Eddie Williams, Board Chair, called the regularly scheduled open public meeting to order at </w:t>
      </w:r>
    </w:p>
    <w:p w14:paraId="5E9864F4" w14:textId="0681D8A9" w:rsidR="00905E2D" w:rsidRDefault="000C50F3" w:rsidP="00905E2D">
      <w:pPr>
        <w:spacing w:after="0"/>
        <w:ind w:left="28" w:right="14"/>
        <w:jc w:val="left"/>
        <w:rPr>
          <w:b/>
          <w:sz w:val="28"/>
          <w:szCs w:val="28"/>
        </w:rPr>
      </w:pPr>
      <w:r>
        <w:t xml:space="preserve">10:02 </w:t>
      </w:r>
      <w:r w:rsidR="00CF4AB8">
        <w:t xml:space="preserve">a.m. </w:t>
      </w:r>
      <w:r w:rsidR="00462C6F">
        <w:t xml:space="preserve"> </w:t>
      </w:r>
      <w:r w:rsidR="00905E2D">
        <w:t xml:space="preserve">  </w:t>
      </w:r>
    </w:p>
    <w:p w14:paraId="1765DBDB" w14:textId="77777777" w:rsidR="00905E2D" w:rsidRDefault="00905E2D" w:rsidP="00905E2D"/>
    <w:p w14:paraId="39B013A9" w14:textId="77777777" w:rsidR="00905E2D" w:rsidRDefault="00905E2D" w:rsidP="00905E2D">
      <w:pPr>
        <w:pStyle w:val="Heading1"/>
        <w:ind w:left="43"/>
        <w:rPr>
          <w:b/>
          <w:sz w:val="28"/>
          <w:szCs w:val="28"/>
        </w:rPr>
      </w:pPr>
      <w:r>
        <w:rPr>
          <w:b/>
          <w:sz w:val="28"/>
          <w:szCs w:val="28"/>
        </w:rPr>
        <w:t>Prayer:</w:t>
      </w:r>
    </w:p>
    <w:p w14:paraId="32EF0F97" w14:textId="56D7B422" w:rsidR="00905E2D" w:rsidRDefault="00905E2D" w:rsidP="00905E2D">
      <w:pPr>
        <w:spacing w:after="256"/>
        <w:ind w:left="28" w:right="14"/>
        <w:jc w:val="left"/>
      </w:pPr>
      <w:r>
        <w:t>Dr. Graham Sisson, Jr., Executive Director of the Alabama Governor’s Office on Disability (GOOD</w:t>
      </w:r>
      <w:proofErr w:type="gramStart"/>
      <w:r>
        <w:t>),  opened</w:t>
      </w:r>
      <w:proofErr w:type="gramEnd"/>
      <w:r>
        <w:t xml:space="preserve"> the board meeting with prayer.</w:t>
      </w:r>
    </w:p>
    <w:p w14:paraId="1835DB7D" w14:textId="77777777" w:rsidR="00905E2D" w:rsidRDefault="00905E2D" w:rsidP="00905E2D">
      <w:pPr>
        <w:pStyle w:val="Heading2"/>
        <w:ind w:left="48"/>
        <w:rPr>
          <w:b/>
        </w:rPr>
      </w:pPr>
      <w:r>
        <w:rPr>
          <w:b/>
        </w:rPr>
        <w:t>Verification of Quorum:</w:t>
      </w:r>
    </w:p>
    <w:p w14:paraId="653216C3" w14:textId="3F4B6036" w:rsidR="00905E2D" w:rsidRDefault="00905E2D" w:rsidP="00905E2D">
      <w:pPr>
        <w:spacing w:after="226"/>
        <w:ind w:left="28" w:right="14"/>
        <w:jc w:val="left"/>
      </w:pPr>
      <w:r>
        <w:t xml:space="preserve">Board members present:  Mr. Eddie Williams, Board Chair; Mrs. Penny Foster, Board Vice-Chair; </w:t>
      </w:r>
      <w:r w:rsidR="00881BFB">
        <w:t xml:space="preserve">Mr. Kevin Kidd; </w:t>
      </w:r>
      <w:r w:rsidR="00FB3A22">
        <w:t xml:space="preserve">Mr. Mitch Strickland; </w:t>
      </w:r>
      <w:r>
        <w:t>Mr. Jimmie Varnado</w:t>
      </w:r>
      <w:r w:rsidR="00807DCF">
        <w:t xml:space="preserve">; </w:t>
      </w:r>
      <w:r>
        <w:t xml:space="preserve">and Mr. Charles Wilkinson.  A quorum </w:t>
      </w:r>
      <w:r w:rsidR="00C85AD1">
        <w:t>w</w:t>
      </w:r>
      <w:r>
        <w:t>as declared.</w:t>
      </w:r>
    </w:p>
    <w:p w14:paraId="4DA01433" w14:textId="77777777" w:rsidR="00905E2D" w:rsidRDefault="00905E2D" w:rsidP="00905E2D">
      <w:pPr>
        <w:pStyle w:val="Heading2"/>
        <w:ind w:left="48"/>
        <w:rPr>
          <w:b/>
        </w:rPr>
      </w:pPr>
      <w:r>
        <w:rPr>
          <w:b/>
        </w:rPr>
        <w:t>Verification of the Open Meetings Act Notice:</w:t>
      </w:r>
    </w:p>
    <w:p w14:paraId="34968686" w14:textId="62EC0909" w:rsidR="00C85AD1" w:rsidRDefault="00905E2D" w:rsidP="00905E2D">
      <w:pPr>
        <w:spacing w:after="0"/>
        <w:ind w:left="28" w:right="14"/>
        <w:jc w:val="left"/>
      </w:pPr>
      <w:r>
        <w:t>For the health and safety of the public (including the effectiveness of COVID-19 mitigation strategies</w:t>
      </w:r>
      <w:proofErr w:type="gramStart"/>
      <w:r>
        <w:t>),  and</w:t>
      </w:r>
      <w:proofErr w:type="gramEnd"/>
      <w:r>
        <w:t xml:space="preserve"> in accordance with Section III (Open Meetings Act) in the First Supplemental State of Emergency:  Coronavirus (COVID-19) Proclamation signed by Gov. Kay Ivey, Governor of the State of Alabama, on March 18, 2020, the Alabama Board of Rehabilitation Services</w:t>
      </w:r>
      <w:r w:rsidR="00E61FEB">
        <w:t>’</w:t>
      </w:r>
      <w:r>
        <w:t xml:space="preserve"> regularly scheduled board meeting </w:t>
      </w:r>
    </w:p>
    <w:p w14:paraId="3C664490" w14:textId="77777777" w:rsidR="00C85AD1" w:rsidRDefault="00905E2D" w:rsidP="00905E2D">
      <w:pPr>
        <w:spacing w:after="0"/>
        <w:ind w:left="28" w:right="14"/>
        <w:jc w:val="left"/>
      </w:pPr>
      <w:r>
        <w:t xml:space="preserve">was conducted virtually </w:t>
      </w:r>
      <w:r w:rsidR="00345CE5">
        <w:t>v</w:t>
      </w:r>
      <w:r>
        <w:t>ia Z</w:t>
      </w:r>
      <w:r w:rsidR="005D42F7">
        <w:t xml:space="preserve">oom </w:t>
      </w:r>
      <w:r>
        <w:t xml:space="preserve">and was open to the public.  Interpreter services were provided </w:t>
      </w:r>
    </w:p>
    <w:p w14:paraId="1133CECF" w14:textId="3F0C02D3" w:rsidR="00905E2D" w:rsidRDefault="00905E2D" w:rsidP="00905E2D">
      <w:pPr>
        <w:spacing w:after="0"/>
        <w:ind w:left="28" w:right="14"/>
        <w:jc w:val="left"/>
      </w:pPr>
      <w:r>
        <w:t>via Z</w:t>
      </w:r>
      <w:r w:rsidR="005D42F7">
        <w:t xml:space="preserve">oom </w:t>
      </w:r>
      <w:r>
        <w:t xml:space="preserve">by </w:t>
      </w:r>
      <w:r w:rsidRPr="00FC74E4">
        <w:t>Mr</w:t>
      </w:r>
      <w:r w:rsidR="00B17CAE" w:rsidRPr="00FC74E4">
        <w:t>. Josh Brewer</w:t>
      </w:r>
      <w:r w:rsidR="00462C6F" w:rsidRPr="00FC74E4">
        <w:t xml:space="preserve"> and </w:t>
      </w:r>
      <w:r w:rsidR="00900A3D" w:rsidRPr="00FC74E4">
        <w:t xml:space="preserve">Ms. </w:t>
      </w:r>
      <w:r w:rsidR="00A73146">
        <w:t xml:space="preserve">Angel Dahlgren. </w:t>
      </w:r>
      <w:r w:rsidR="00462C6F">
        <w:t xml:space="preserve">  </w:t>
      </w:r>
      <w:r w:rsidR="00900A3D">
        <w:t xml:space="preserve"> </w:t>
      </w:r>
    </w:p>
    <w:p w14:paraId="0B918C5B" w14:textId="77777777" w:rsidR="00905E2D" w:rsidRDefault="00905E2D" w:rsidP="00905E2D">
      <w:pPr>
        <w:spacing w:after="0"/>
        <w:ind w:left="28" w:right="14"/>
        <w:jc w:val="left"/>
      </w:pPr>
    </w:p>
    <w:p w14:paraId="53164AF9" w14:textId="5B6BDF03" w:rsidR="00230CA9" w:rsidRDefault="00905E2D" w:rsidP="00905E2D">
      <w:pPr>
        <w:spacing w:after="242"/>
        <w:ind w:left="24" w:firstLine="0"/>
        <w:jc w:val="left"/>
        <w:rPr>
          <w:szCs w:val="26"/>
        </w:rPr>
      </w:pPr>
      <w:r>
        <w:rPr>
          <w:szCs w:val="26"/>
        </w:rPr>
        <w:t xml:space="preserve">Mrs. Karen Freeman verified that the Alabama Board of Rehabilitation Services meeting for </w:t>
      </w:r>
      <w:r w:rsidR="00E401D3">
        <w:rPr>
          <w:szCs w:val="26"/>
        </w:rPr>
        <w:t>June 17</w:t>
      </w:r>
      <w:r>
        <w:rPr>
          <w:szCs w:val="26"/>
        </w:rPr>
        <w:t>, 202</w:t>
      </w:r>
      <w:r w:rsidR="00462C6F">
        <w:rPr>
          <w:szCs w:val="26"/>
        </w:rPr>
        <w:t>1</w:t>
      </w:r>
      <w:r>
        <w:rPr>
          <w:szCs w:val="26"/>
        </w:rPr>
        <w:t>, was posted on the Alabama Secretary of State</w:t>
      </w:r>
      <w:r w:rsidR="00807DCF">
        <w:rPr>
          <w:szCs w:val="26"/>
        </w:rPr>
        <w:t>’</w:t>
      </w:r>
      <w:r>
        <w:rPr>
          <w:szCs w:val="26"/>
        </w:rPr>
        <w:t xml:space="preserve">s website on </w:t>
      </w:r>
      <w:r w:rsidR="00E401D3">
        <w:rPr>
          <w:szCs w:val="26"/>
        </w:rPr>
        <w:t>May 17</w:t>
      </w:r>
      <w:r>
        <w:rPr>
          <w:szCs w:val="26"/>
        </w:rPr>
        <w:t>, 202</w:t>
      </w:r>
      <w:r w:rsidR="00462C6F">
        <w:rPr>
          <w:szCs w:val="26"/>
        </w:rPr>
        <w:t>1</w:t>
      </w:r>
      <w:r w:rsidR="00FD4095">
        <w:rPr>
          <w:szCs w:val="26"/>
        </w:rPr>
        <w:t xml:space="preserve">, </w:t>
      </w:r>
      <w:r w:rsidR="00E401D3">
        <w:rPr>
          <w:szCs w:val="26"/>
        </w:rPr>
        <w:t xml:space="preserve">at 2:13 p.m. </w:t>
      </w:r>
      <w:r w:rsidR="00462C6F">
        <w:rPr>
          <w:szCs w:val="26"/>
        </w:rPr>
        <w:t xml:space="preserve">  </w:t>
      </w:r>
      <w:r>
        <w:rPr>
          <w:szCs w:val="26"/>
        </w:rPr>
        <w:t xml:space="preserve">  </w:t>
      </w:r>
    </w:p>
    <w:p w14:paraId="67C1D341" w14:textId="22E9F2EC" w:rsidR="0057460A" w:rsidRDefault="00B56D1F" w:rsidP="00905E2D">
      <w:pPr>
        <w:spacing w:after="242"/>
        <w:ind w:left="24" w:firstLine="0"/>
        <w:jc w:val="left"/>
        <w:rPr>
          <w:szCs w:val="26"/>
        </w:rPr>
      </w:pPr>
      <w:r>
        <w:rPr>
          <w:szCs w:val="26"/>
        </w:rPr>
        <w:t>Meeting r</w:t>
      </w:r>
      <w:r w:rsidR="005B356C">
        <w:rPr>
          <w:szCs w:val="26"/>
        </w:rPr>
        <w:t>egistration information for the public was provided on the Alabama Department of Rehabilitation Services</w:t>
      </w:r>
      <w:r w:rsidR="00E61FEB">
        <w:rPr>
          <w:szCs w:val="26"/>
        </w:rPr>
        <w:t>’</w:t>
      </w:r>
      <w:r w:rsidR="005B356C">
        <w:rPr>
          <w:szCs w:val="26"/>
        </w:rPr>
        <w:t xml:space="preserve"> website </w:t>
      </w:r>
      <w:r w:rsidR="00230CA9">
        <w:rPr>
          <w:szCs w:val="26"/>
        </w:rPr>
        <w:t xml:space="preserve">at the following link:  </w:t>
      </w:r>
      <w:hyperlink r:id="rId6" w:history="1">
        <w:r w:rsidRPr="0000397D">
          <w:rPr>
            <w:rStyle w:val="Hyperlink"/>
            <w:szCs w:val="26"/>
          </w:rPr>
          <w:t>https://rehab.alabama.gov/about/meet-our-board</w:t>
        </w:r>
      </w:hyperlink>
      <w:r w:rsidR="00230CA9">
        <w:rPr>
          <w:szCs w:val="26"/>
        </w:rPr>
        <w:t xml:space="preserve"> </w:t>
      </w:r>
      <w:r w:rsidR="005B356C">
        <w:rPr>
          <w:szCs w:val="26"/>
        </w:rPr>
        <w:t xml:space="preserve">with a deadline of </w:t>
      </w:r>
      <w:r w:rsidR="00E401D3">
        <w:rPr>
          <w:szCs w:val="26"/>
        </w:rPr>
        <w:t>June 11</w:t>
      </w:r>
      <w:r w:rsidR="005B356C">
        <w:rPr>
          <w:szCs w:val="26"/>
        </w:rPr>
        <w:t>, 202</w:t>
      </w:r>
      <w:r w:rsidR="00020518">
        <w:rPr>
          <w:szCs w:val="26"/>
        </w:rPr>
        <w:t>1</w:t>
      </w:r>
      <w:r w:rsidR="00807DCF">
        <w:rPr>
          <w:szCs w:val="26"/>
        </w:rPr>
        <w:t xml:space="preserve">, </w:t>
      </w:r>
      <w:r w:rsidR="005B356C">
        <w:rPr>
          <w:szCs w:val="26"/>
        </w:rPr>
        <w:t xml:space="preserve">at 5:00 </w:t>
      </w:r>
      <w:r w:rsidR="00230CA9">
        <w:rPr>
          <w:szCs w:val="26"/>
        </w:rPr>
        <w:t>p.m. CDST</w:t>
      </w:r>
      <w:r w:rsidR="00B17CAE">
        <w:rPr>
          <w:szCs w:val="26"/>
        </w:rPr>
        <w:t xml:space="preserve">.  </w:t>
      </w:r>
      <w:r w:rsidR="007E2010">
        <w:rPr>
          <w:szCs w:val="26"/>
        </w:rPr>
        <w:t>Mr. Dave White, Governor’s Office, Senior Policy Advisor</w:t>
      </w:r>
      <w:r w:rsidR="00FD4095">
        <w:rPr>
          <w:szCs w:val="26"/>
        </w:rPr>
        <w:t xml:space="preserve">, </w:t>
      </w:r>
      <w:r w:rsidR="007E2010">
        <w:rPr>
          <w:szCs w:val="26"/>
        </w:rPr>
        <w:t>and Ms. Susan Sellers, United Ability-Birmingham, Chief Executive Officer</w:t>
      </w:r>
      <w:r w:rsidR="00FD4095">
        <w:rPr>
          <w:szCs w:val="26"/>
        </w:rPr>
        <w:t xml:space="preserve">, </w:t>
      </w:r>
      <w:r w:rsidR="007E2010">
        <w:rPr>
          <w:szCs w:val="26"/>
        </w:rPr>
        <w:t xml:space="preserve">joined the virtual board meeting.  </w:t>
      </w:r>
      <w:r w:rsidR="00B17CAE">
        <w:rPr>
          <w:szCs w:val="26"/>
        </w:rPr>
        <w:t xml:space="preserve">  </w:t>
      </w:r>
    </w:p>
    <w:p w14:paraId="525F1845" w14:textId="614A463A" w:rsidR="00B17CAE" w:rsidRDefault="00905E2D" w:rsidP="00B17CAE">
      <w:pPr>
        <w:spacing w:after="242"/>
        <w:ind w:left="24" w:firstLine="0"/>
        <w:jc w:val="left"/>
      </w:pPr>
      <w:r>
        <w:rPr>
          <w:szCs w:val="26"/>
        </w:rPr>
        <w:t xml:space="preserve">At the conclusion of the board meeting, a summary of the meeting was posted on the Alabama Department of Rehabilitation Services’ public website on </w:t>
      </w:r>
      <w:r w:rsidR="00E401D3">
        <w:rPr>
          <w:szCs w:val="26"/>
        </w:rPr>
        <w:t xml:space="preserve">June 17, 2021, </w:t>
      </w:r>
      <w:r>
        <w:rPr>
          <w:szCs w:val="26"/>
        </w:rPr>
        <w:t xml:space="preserve">before the close of business.   The summary recounted the deliberations conducted during the meeting and the actions taken with specificity to allow the public to understand what happened.   </w:t>
      </w:r>
    </w:p>
    <w:p w14:paraId="15D576B2" w14:textId="069B4A0F" w:rsidR="00905E2D" w:rsidRDefault="00905E2D" w:rsidP="00905E2D">
      <w:pPr>
        <w:pStyle w:val="Heading2"/>
        <w:ind w:left="48"/>
        <w:rPr>
          <w:b/>
        </w:rPr>
      </w:pPr>
      <w:r>
        <w:rPr>
          <w:b/>
        </w:rPr>
        <w:t>Approval of Agenda:</w:t>
      </w:r>
    </w:p>
    <w:p w14:paraId="7EA041A1" w14:textId="04A8EC52" w:rsidR="00345CE5" w:rsidRDefault="00905E2D" w:rsidP="00B17CAE">
      <w:pPr>
        <w:spacing w:after="100" w:afterAutospacing="1" w:line="240" w:lineRule="auto"/>
        <w:jc w:val="left"/>
        <w:rPr>
          <w:b/>
          <w:sz w:val="28"/>
          <w:szCs w:val="28"/>
          <w:u w:val="single"/>
        </w:rPr>
      </w:pPr>
      <w:r>
        <w:rPr>
          <w:rFonts w:eastAsia="ヒラギノ角ゴ Pro W3" w:cs="Arial"/>
          <w:szCs w:val="26"/>
        </w:rPr>
        <w:t xml:space="preserve">Mr. Williams asked for a motion to approve the agenda.  The motion to approve the agenda was made by </w:t>
      </w:r>
      <w:r w:rsidR="0086054E">
        <w:rPr>
          <w:rFonts w:eastAsia="ヒラギノ角ゴ Pro W3" w:cs="Arial"/>
          <w:szCs w:val="26"/>
        </w:rPr>
        <w:t xml:space="preserve">Mr. Mitch Strickland </w:t>
      </w:r>
      <w:r>
        <w:rPr>
          <w:rFonts w:eastAsia="ヒラギノ角ゴ Pro W3" w:cs="Arial"/>
          <w:szCs w:val="26"/>
        </w:rPr>
        <w:t xml:space="preserve">and seconded by </w:t>
      </w:r>
      <w:r w:rsidR="0086054E">
        <w:rPr>
          <w:rFonts w:eastAsia="ヒラギノ角ゴ Pro W3" w:cs="Arial"/>
          <w:szCs w:val="26"/>
        </w:rPr>
        <w:t xml:space="preserve">Mr. Jimmie Varnado.  </w:t>
      </w:r>
      <w:r>
        <w:rPr>
          <w:rFonts w:eastAsia="ヒラギノ角ゴ Pro W3" w:cs="Arial"/>
          <w:szCs w:val="26"/>
        </w:rPr>
        <w:t xml:space="preserve">The </w:t>
      </w:r>
      <w:r w:rsidR="00E86224">
        <w:rPr>
          <w:rFonts w:eastAsia="ヒラギノ角ゴ Pro W3" w:cs="Arial"/>
          <w:szCs w:val="26"/>
        </w:rPr>
        <w:t xml:space="preserve">motion </w:t>
      </w:r>
      <w:r w:rsidR="00EA1A77">
        <w:rPr>
          <w:rFonts w:eastAsia="ヒラギノ角ゴ Pro W3" w:cs="Arial"/>
          <w:szCs w:val="26"/>
        </w:rPr>
        <w:t xml:space="preserve">was approved.  </w:t>
      </w:r>
      <w:r w:rsidR="00E86224">
        <w:rPr>
          <w:rFonts w:eastAsia="ヒラギノ角ゴ Pro W3" w:cs="Arial"/>
          <w:szCs w:val="26"/>
        </w:rPr>
        <w:t xml:space="preserve">  </w:t>
      </w:r>
    </w:p>
    <w:p w14:paraId="3F1C9798" w14:textId="77777777" w:rsidR="009A0961" w:rsidRDefault="009A0961" w:rsidP="00905E2D">
      <w:pPr>
        <w:spacing w:after="238"/>
        <w:ind w:left="28" w:right="14"/>
        <w:rPr>
          <w:b/>
          <w:sz w:val="28"/>
          <w:szCs w:val="28"/>
          <w:u w:val="single"/>
        </w:rPr>
      </w:pPr>
    </w:p>
    <w:p w14:paraId="0ED321B4" w14:textId="77777777" w:rsidR="003A1DB0" w:rsidRDefault="003A1DB0" w:rsidP="00905E2D">
      <w:pPr>
        <w:spacing w:after="238"/>
        <w:ind w:left="28" w:right="14"/>
        <w:rPr>
          <w:b/>
          <w:sz w:val="28"/>
          <w:szCs w:val="28"/>
          <w:u w:val="single"/>
        </w:rPr>
      </w:pPr>
    </w:p>
    <w:p w14:paraId="334411FC" w14:textId="77777777" w:rsidR="00A2738A" w:rsidRDefault="00A2738A" w:rsidP="00905E2D">
      <w:pPr>
        <w:spacing w:after="238"/>
        <w:ind w:left="28" w:right="14"/>
        <w:rPr>
          <w:b/>
          <w:sz w:val="28"/>
          <w:szCs w:val="28"/>
          <w:u w:val="single"/>
        </w:rPr>
      </w:pPr>
    </w:p>
    <w:p w14:paraId="2554425B" w14:textId="4A978E8A" w:rsidR="00905E2D" w:rsidRDefault="00905E2D" w:rsidP="00905E2D">
      <w:pPr>
        <w:spacing w:after="238"/>
        <w:ind w:left="28" w:right="14"/>
        <w:rPr>
          <w:b/>
          <w:sz w:val="28"/>
          <w:szCs w:val="28"/>
          <w:u w:val="single"/>
        </w:rPr>
      </w:pPr>
      <w:r>
        <w:rPr>
          <w:b/>
          <w:sz w:val="28"/>
          <w:szCs w:val="28"/>
          <w:u w:val="single"/>
        </w:rPr>
        <w:t xml:space="preserve">Approval of Minutes for </w:t>
      </w:r>
      <w:r w:rsidR="00D16452">
        <w:rPr>
          <w:b/>
          <w:sz w:val="28"/>
          <w:szCs w:val="28"/>
          <w:u w:val="single"/>
        </w:rPr>
        <w:t xml:space="preserve">March 4, </w:t>
      </w:r>
      <w:proofErr w:type="gramStart"/>
      <w:r w:rsidR="00D16452">
        <w:rPr>
          <w:b/>
          <w:sz w:val="28"/>
          <w:szCs w:val="28"/>
          <w:u w:val="single"/>
        </w:rPr>
        <w:t>2021</w:t>
      </w:r>
      <w:proofErr w:type="gramEnd"/>
      <w:r w:rsidR="00D16452">
        <w:rPr>
          <w:b/>
          <w:sz w:val="28"/>
          <w:szCs w:val="28"/>
          <w:u w:val="single"/>
        </w:rPr>
        <w:t xml:space="preserve"> </w:t>
      </w:r>
      <w:r>
        <w:rPr>
          <w:b/>
          <w:sz w:val="28"/>
          <w:szCs w:val="28"/>
          <w:u w:val="single"/>
        </w:rPr>
        <w:t xml:space="preserve">Meeting:  </w:t>
      </w:r>
    </w:p>
    <w:p w14:paraId="2C8253FC" w14:textId="2184C576" w:rsidR="00905E2D" w:rsidRDefault="00905E2D" w:rsidP="00905E2D">
      <w:pPr>
        <w:spacing w:after="252"/>
        <w:ind w:left="28" w:right="259"/>
        <w:jc w:val="left"/>
        <w:rPr>
          <w:rFonts w:eastAsia="ヒラギノ角ゴ Pro W3"/>
          <w:b/>
          <w:sz w:val="28"/>
          <w:szCs w:val="28"/>
          <w:u w:val="single"/>
        </w:rPr>
      </w:pPr>
      <w:r>
        <w:t xml:space="preserve">The minutes from the </w:t>
      </w:r>
      <w:r w:rsidR="00E401D3">
        <w:t>March 4</w:t>
      </w:r>
      <w:r w:rsidR="004F705D">
        <w:t xml:space="preserve">, </w:t>
      </w:r>
      <w:r>
        <w:t>202</w:t>
      </w:r>
      <w:r w:rsidR="00E401D3">
        <w:t>1</w:t>
      </w:r>
      <w:r>
        <w:t xml:space="preserve">, meeting </w:t>
      </w:r>
      <w:proofErr w:type="gramStart"/>
      <w:r>
        <w:t>were</w:t>
      </w:r>
      <w:proofErr w:type="gramEnd"/>
      <w:r>
        <w:t xml:space="preserve"> mailed prior to the board meeting. Mr. Williams stated that if there were no corrections, the minutes would stand approved as presented.  The minutes were approved by unanimous consent.    </w:t>
      </w:r>
    </w:p>
    <w:p w14:paraId="57454D49" w14:textId="77777777" w:rsidR="00905E2D" w:rsidRDefault="00905E2D" w:rsidP="00905E2D">
      <w:pPr>
        <w:pStyle w:val="Default"/>
        <w:rPr>
          <w:rFonts w:ascii="Calibri" w:hAnsi="Calibri" w:cs="Calibri"/>
          <w:bCs/>
          <w:sz w:val="28"/>
          <w:szCs w:val="28"/>
        </w:rPr>
      </w:pPr>
      <w:bookmarkStart w:id="0" w:name="_Hlk65065789"/>
      <w:r>
        <w:rPr>
          <w:rFonts w:ascii="Calibri" w:hAnsi="Calibri" w:cs="Calibri"/>
          <w:b/>
          <w:bCs/>
          <w:sz w:val="28"/>
          <w:szCs w:val="28"/>
          <w:u w:val="single"/>
        </w:rPr>
        <w:t xml:space="preserve">New Business: </w:t>
      </w:r>
      <w:r>
        <w:rPr>
          <w:rFonts w:ascii="Calibri" w:hAnsi="Calibri" w:cs="Calibri"/>
          <w:bCs/>
          <w:sz w:val="28"/>
          <w:szCs w:val="28"/>
        </w:rPr>
        <w:t xml:space="preserve">  </w:t>
      </w:r>
    </w:p>
    <w:bookmarkEnd w:id="0"/>
    <w:p w14:paraId="0D8A29E4" w14:textId="5B0D2FEF" w:rsidR="00F71ED5" w:rsidRDefault="00F71ED5" w:rsidP="00905E2D">
      <w:pPr>
        <w:jc w:val="left"/>
      </w:pPr>
    </w:p>
    <w:p w14:paraId="330D5E0A" w14:textId="039BA569" w:rsidR="00BD0599" w:rsidRDefault="00BD0599" w:rsidP="00905E2D">
      <w:pPr>
        <w:jc w:val="left"/>
        <w:rPr>
          <w:b/>
          <w:bCs/>
        </w:rPr>
      </w:pPr>
      <w:r>
        <w:rPr>
          <w:b/>
          <w:bCs/>
        </w:rPr>
        <w:t xml:space="preserve">New Board Member:  </w:t>
      </w:r>
      <w:r w:rsidR="00A05C10">
        <w:rPr>
          <w:b/>
          <w:bCs/>
        </w:rPr>
        <w:t xml:space="preserve">Mr. </w:t>
      </w:r>
      <w:r>
        <w:rPr>
          <w:b/>
          <w:bCs/>
        </w:rPr>
        <w:t xml:space="preserve">Kevin Kidd’s Swearing-in Ceremony </w:t>
      </w:r>
    </w:p>
    <w:p w14:paraId="251A0605" w14:textId="29464D37" w:rsidR="00BD0599" w:rsidRDefault="00BD0599" w:rsidP="00905E2D">
      <w:pPr>
        <w:jc w:val="left"/>
        <w:rPr>
          <w:b/>
          <w:bCs/>
        </w:rPr>
      </w:pPr>
    </w:p>
    <w:p w14:paraId="7D007F92" w14:textId="77777777" w:rsidR="009E5E87" w:rsidRDefault="00BD0599" w:rsidP="00905E2D">
      <w:pPr>
        <w:jc w:val="left"/>
      </w:pPr>
      <w:r>
        <w:t>Mr. Williams</w:t>
      </w:r>
      <w:r w:rsidR="00AE3627">
        <w:t>, Board Chair, introduced the newest board member, Mr. Kevin Kidd.  Mr. Williams</w:t>
      </w:r>
    </w:p>
    <w:p w14:paraId="798C5128" w14:textId="48EDF9E3" w:rsidR="009E5E87" w:rsidRDefault="00AE3627" w:rsidP="00905E2D">
      <w:pPr>
        <w:jc w:val="left"/>
      </w:pPr>
      <w:r>
        <w:t>and current board members welcomed and introduced themselves to Mr. Kidd.  Mr. Kidd</w:t>
      </w:r>
      <w:r w:rsidR="00D82306">
        <w:t xml:space="preserve">, </w:t>
      </w:r>
      <w:r>
        <w:t xml:space="preserve">of </w:t>
      </w:r>
    </w:p>
    <w:p w14:paraId="5BC11326" w14:textId="461F7403" w:rsidR="009E5E87" w:rsidRDefault="00AE3627" w:rsidP="00905E2D">
      <w:pPr>
        <w:jc w:val="left"/>
      </w:pPr>
      <w:proofErr w:type="gramStart"/>
      <w:r>
        <w:t>Crossville</w:t>
      </w:r>
      <w:r w:rsidR="00D82306">
        <w:t>,</w:t>
      </w:r>
      <w:proofErr w:type="gramEnd"/>
      <w:r w:rsidR="00D82306">
        <w:t xml:space="preserve"> </w:t>
      </w:r>
      <w:r>
        <w:t>will fill the vacancy on the Alabama Board of Rehabilitation Services left by the untimely passing of Mrs. Leah Patterson Lust.  As a professional in state government with a hearing impairment, Mr. Kidd comes highly recommended to represent Congressional District 4 as a representative of both business and industry, and people with disabilities</w:t>
      </w:r>
      <w:r w:rsidR="000A6C02">
        <w:t xml:space="preserve">.  Mr. Kidd was appointed </w:t>
      </w:r>
    </w:p>
    <w:p w14:paraId="11133108" w14:textId="2C02A4EB" w:rsidR="007A37CD" w:rsidRDefault="000A6C02" w:rsidP="00905E2D">
      <w:pPr>
        <w:jc w:val="left"/>
      </w:pPr>
      <w:r>
        <w:t xml:space="preserve">by Gov. Kay Ivey </w:t>
      </w:r>
      <w:r w:rsidR="0018725A">
        <w:t xml:space="preserve">on March 11, </w:t>
      </w:r>
      <w:proofErr w:type="gramStart"/>
      <w:r w:rsidR="0018725A">
        <w:t>2021</w:t>
      </w:r>
      <w:proofErr w:type="gramEnd"/>
      <w:r w:rsidR="0018725A">
        <w:t xml:space="preserve"> </w:t>
      </w:r>
      <w:r>
        <w:t xml:space="preserve">and confirmed by the Senate, effective </w:t>
      </w:r>
      <w:r w:rsidR="00D6026B">
        <w:t xml:space="preserve">April 7, 2021, and his term of service will expire Sept. 30, 2025.   </w:t>
      </w:r>
    </w:p>
    <w:p w14:paraId="20655578" w14:textId="77777777" w:rsidR="007A37CD" w:rsidRDefault="007A37CD" w:rsidP="00905E2D">
      <w:pPr>
        <w:jc w:val="left"/>
      </w:pPr>
    </w:p>
    <w:p w14:paraId="47B38FCF" w14:textId="77777777" w:rsidR="009E5E87" w:rsidRDefault="0045647D" w:rsidP="00905E2D">
      <w:pPr>
        <w:jc w:val="left"/>
      </w:pPr>
      <w:r>
        <w:t xml:space="preserve">Commissioner </w:t>
      </w:r>
      <w:proofErr w:type="spellStart"/>
      <w:r>
        <w:t>Burdeshaw</w:t>
      </w:r>
      <w:proofErr w:type="spellEnd"/>
      <w:r>
        <w:t xml:space="preserve"> and the Executive Leadership Team introduced themselves and welcomed Mr. Kidd to the Alabama Board of Rehabilitation Services</w:t>
      </w:r>
      <w:r w:rsidR="009E5E87">
        <w:t xml:space="preserve">.  Commissioner </w:t>
      </w:r>
      <w:proofErr w:type="spellStart"/>
      <w:r w:rsidR="009E5E87">
        <w:t>Burdeshaw</w:t>
      </w:r>
      <w:proofErr w:type="spellEnd"/>
      <w:r w:rsidR="009E5E87">
        <w:t xml:space="preserve"> reported that Mr. Kidd </w:t>
      </w:r>
      <w:r w:rsidR="00AE3627">
        <w:t xml:space="preserve">will be an asset to the Board, bringing his unique perspective to the Board as he was once </w:t>
      </w:r>
    </w:p>
    <w:p w14:paraId="61F02D33" w14:textId="2E818C38" w:rsidR="009E5E87" w:rsidRDefault="00AE3627" w:rsidP="00905E2D">
      <w:pPr>
        <w:jc w:val="left"/>
      </w:pPr>
      <w:r>
        <w:t xml:space="preserve">a consumer of Alabama Department of Rehabilitation Services (ADRS) </w:t>
      </w:r>
      <w:r w:rsidR="00F809A4">
        <w:t>beginning at 1</w:t>
      </w:r>
      <w:r w:rsidR="0051390A">
        <w:t>5</w:t>
      </w:r>
      <w:r w:rsidR="00F809A4">
        <w:t xml:space="preserve"> years old and through his graduation from the University of Alabama in 1992.  He began his professional career as </w:t>
      </w:r>
    </w:p>
    <w:p w14:paraId="3595159D" w14:textId="3FB27BA5" w:rsidR="00BD0599" w:rsidRDefault="00F809A4" w:rsidP="00905E2D">
      <w:pPr>
        <w:jc w:val="left"/>
      </w:pPr>
      <w:r>
        <w:t xml:space="preserve">a </w:t>
      </w:r>
      <w:r w:rsidR="007A37CD">
        <w:t>W</w:t>
      </w:r>
      <w:r>
        <w:t>ork</w:t>
      </w:r>
      <w:r w:rsidR="007A37CD">
        <w:t>shop Manager with Darden Rehabilitation in June 1994 and joined the team at the Alabama Department of Labor in 1998, where he has served as an Employment Security Representative, Employment Services Manager, Area Field Services Supervisor, and his current role as Program Services Manager.  As a person with a disability who utilized ADRS services, Mr. Kidd has a very personal understanding of how our program</w:t>
      </w:r>
      <w:r w:rsidR="00D82306">
        <w:t>s</w:t>
      </w:r>
      <w:r w:rsidR="007A37CD">
        <w:t xml:space="preserve"> support people with disabilities to be successful in school and their transition to college and into career.  He is a lifelong advocate and fighter for disability rights and has great empathy and compassion for all Alabamians in need of specialized services.  </w:t>
      </w:r>
      <w:r w:rsidR="00BD0599">
        <w:t xml:space="preserve"> </w:t>
      </w:r>
    </w:p>
    <w:p w14:paraId="26F530EF" w14:textId="77777777" w:rsidR="00BD0599" w:rsidRDefault="00BD0599" w:rsidP="00905E2D">
      <w:pPr>
        <w:jc w:val="left"/>
      </w:pPr>
    </w:p>
    <w:p w14:paraId="0BC8EE3F" w14:textId="77777777" w:rsidR="009E5E87" w:rsidRDefault="00BD0599" w:rsidP="00905E2D">
      <w:pPr>
        <w:jc w:val="left"/>
      </w:pPr>
      <w:r>
        <w:t xml:space="preserve">Mrs. Ashley Hamlett, Alabama Department of Rehabilitation Services, Legal Counsel, administered the oath of office for Mr. Kidd as a member of the Alabama Board of Rehabilitation Services.  Mr. </w:t>
      </w:r>
    </w:p>
    <w:p w14:paraId="090D02E3" w14:textId="4EA0D99B" w:rsidR="00BD0599" w:rsidRPr="00BD0599" w:rsidRDefault="00BD0599" w:rsidP="00905E2D">
      <w:pPr>
        <w:jc w:val="left"/>
      </w:pPr>
      <w:r>
        <w:t xml:space="preserve">Kidd stated he is looking forward to serving on the Alabama Board of Rehabilitation Services.  </w:t>
      </w:r>
    </w:p>
    <w:p w14:paraId="4458F8D6" w14:textId="37205135" w:rsidR="00BD0599" w:rsidRDefault="00BD0599" w:rsidP="00905E2D">
      <w:pPr>
        <w:jc w:val="left"/>
        <w:rPr>
          <w:b/>
          <w:bCs/>
        </w:rPr>
      </w:pPr>
    </w:p>
    <w:p w14:paraId="3CF0D99A" w14:textId="007AA237" w:rsidR="00A05C10" w:rsidRDefault="002475F1" w:rsidP="00905E2D">
      <w:pPr>
        <w:jc w:val="left"/>
        <w:rPr>
          <w:b/>
          <w:bCs/>
        </w:rPr>
      </w:pPr>
      <w:r>
        <w:rPr>
          <w:b/>
          <w:bCs/>
        </w:rPr>
        <w:t>R</w:t>
      </w:r>
      <w:r w:rsidR="007A6506">
        <w:rPr>
          <w:b/>
          <w:bCs/>
        </w:rPr>
        <w:t>e</w:t>
      </w:r>
      <w:r w:rsidR="00A05C10">
        <w:rPr>
          <w:b/>
          <w:bCs/>
        </w:rPr>
        <w:t xml:space="preserve">-Appointment of Mr. Eddie Williams of Huntsville:  </w:t>
      </w:r>
    </w:p>
    <w:p w14:paraId="5E929539" w14:textId="77777777" w:rsidR="00A05C10" w:rsidRDefault="00A05C10" w:rsidP="00905E2D">
      <w:pPr>
        <w:jc w:val="left"/>
        <w:rPr>
          <w:b/>
          <w:bCs/>
        </w:rPr>
      </w:pPr>
    </w:p>
    <w:p w14:paraId="75A763F1" w14:textId="77777777" w:rsidR="00E94AB1" w:rsidRDefault="00A05C10" w:rsidP="00905E2D">
      <w:pPr>
        <w:jc w:val="left"/>
      </w:pPr>
      <w:r>
        <w:t xml:space="preserve">Commissioner </w:t>
      </w:r>
      <w:proofErr w:type="spellStart"/>
      <w:r>
        <w:t>Burdeshaw</w:t>
      </w:r>
      <w:proofErr w:type="spellEnd"/>
      <w:r>
        <w:t xml:space="preserve"> reported that Mr. Eddie Williams</w:t>
      </w:r>
      <w:r w:rsidR="00B20BBC">
        <w:t xml:space="preserve"> of Huntsville, </w:t>
      </w:r>
      <w:r>
        <w:t xml:space="preserve">Alabama Board of Rehabilitation Services, Chair, was reappointed by Gov. Ivey and confirmed </w:t>
      </w:r>
      <w:r w:rsidR="0093624F">
        <w:t xml:space="preserve">by the Senate, effective </w:t>
      </w:r>
      <w:r w:rsidR="00B20BBC">
        <w:t xml:space="preserve">Oct. 1, </w:t>
      </w:r>
      <w:r w:rsidR="0093624F">
        <w:t xml:space="preserve">2021, and his term of service will expire </w:t>
      </w:r>
      <w:r>
        <w:t xml:space="preserve">effective </w:t>
      </w:r>
      <w:r w:rsidR="00B20BBC">
        <w:t>Sept. 30</w:t>
      </w:r>
      <w:r>
        <w:t>, 202</w:t>
      </w:r>
      <w:r w:rsidR="00B20BBC">
        <w:t xml:space="preserve">8.  Mr. Williams will continue representing Congressional District 5 as a member of the Alabama Board of Rehabilitation Services.  </w:t>
      </w:r>
      <w:r w:rsidR="005C56BB">
        <w:t xml:space="preserve">Mr. Williams was first appointed to the Board in June 2011 and was elected to serve as its </w:t>
      </w:r>
      <w:proofErr w:type="gramStart"/>
      <w:r w:rsidR="005C56BB">
        <w:t>Chairman</w:t>
      </w:r>
      <w:proofErr w:type="gramEnd"/>
      <w:r w:rsidR="005C56BB">
        <w:t xml:space="preserve"> for the last two years.   Commissioner </w:t>
      </w:r>
      <w:proofErr w:type="spellStart"/>
      <w:r w:rsidR="005C56BB">
        <w:t>Burdeshaw</w:t>
      </w:r>
      <w:proofErr w:type="spellEnd"/>
      <w:r w:rsidR="005C56BB">
        <w:t xml:space="preserve"> has worked closely with Mr. Williams and found that he is an excellent representative for business and industry on the Board as he has enjoyed a long </w:t>
      </w:r>
    </w:p>
    <w:p w14:paraId="15BC59EB" w14:textId="77777777" w:rsidR="00E94AB1" w:rsidRDefault="00E94AB1" w:rsidP="00905E2D">
      <w:pPr>
        <w:jc w:val="left"/>
      </w:pPr>
    </w:p>
    <w:p w14:paraId="1EC58F8C" w14:textId="77777777" w:rsidR="00E94AB1" w:rsidRDefault="00E94AB1" w:rsidP="00905E2D">
      <w:pPr>
        <w:jc w:val="left"/>
      </w:pPr>
    </w:p>
    <w:p w14:paraId="2EFC0253" w14:textId="77777777" w:rsidR="00E94AB1" w:rsidRDefault="00E94AB1" w:rsidP="00905E2D">
      <w:pPr>
        <w:jc w:val="left"/>
      </w:pPr>
    </w:p>
    <w:p w14:paraId="6903E2E7" w14:textId="77777777" w:rsidR="00E94AB1" w:rsidRDefault="00E94AB1" w:rsidP="00905E2D">
      <w:pPr>
        <w:jc w:val="left"/>
      </w:pPr>
    </w:p>
    <w:p w14:paraId="79965E7A" w14:textId="77777777" w:rsidR="00E94AB1" w:rsidRDefault="00E94AB1" w:rsidP="00905E2D">
      <w:pPr>
        <w:jc w:val="left"/>
      </w:pPr>
    </w:p>
    <w:p w14:paraId="60D4BF4E" w14:textId="5524A337" w:rsidR="00585ADC" w:rsidRDefault="005C56BB" w:rsidP="00905E2D">
      <w:pPr>
        <w:jc w:val="left"/>
      </w:pPr>
      <w:r>
        <w:t xml:space="preserve">career with one of Alabama’s most prestigious technology companies, Sanmina-SCI, a global leader in electronics manufacturing services.  He recently retired from Sanmina-SCI’s Defense and </w:t>
      </w:r>
    </w:p>
    <w:p w14:paraId="662BB77A" w14:textId="02DBA7D0" w:rsidR="007A6506" w:rsidRDefault="005C56BB" w:rsidP="00905E2D">
      <w:pPr>
        <w:jc w:val="left"/>
        <w:rPr>
          <w:b/>
          <w:bCs/>
        </w:rPr>
      </w:pPr>
      <w:r>
        <w:t xml:space="preserve">Aerospace Division in Huntsville where he has served as </w:t>
      </w:r>
      <w:r w:rsidR="00585ADC">
        <w:t>A</w:t>
      </w:r>
      <w:r>
        <w:t xml:space="preserve">vionics </w:t>
      </w:r>
      <w:r w:rsidR="00585ADC">
        <w:t>P</w:t>
      </w:r>
      <w:r>
        <w:t xml:space="preserve">rogram </w:t>
      </w:r>
      <w:r w:rsidR="00585ADC">
        <w:t>M</w:t>
      </w:r>
      <w:r>
        <w:t>anager.  As a parent of an adult son with autism, Mr. Williams has a very personal understanding of the challenges that families face in getting the best care for their family member</w:t>
      </w:r>
      <w:r w:rsidR="00D82306">
        <w:t>s</w:t>
      </w:r>
      <w:r>
        <w:t xml:space="preserve">.  He is a true champion for disability rights and </w:t>
      </w:r>
      <w:r w:rsidR="00D82306">
        <w:t xml:space="preserve">has </w:t>
      </w:r>
      <w:r>
        <w:t>respect and compassion for all Alabam</w:t>
      </w:r>
      <w:r w:rsidR="00974E2E">
        <w:t xml:space="preserve">ians in need of specialized services.  His personal, professional, and volunteer experience advocating for people with disabilities gives him a unique and valuable perspective on disability services in Alabama.   </w:t>
      </w:r>
    </w:p>
    <w:p w14:paraId="5D5A28BF" w14:textId="0527938A" w:rsidR="0074064D" w:rsidRDefault="0074064D" w:rsidP="0074064D">
      <w:pPr>
        <w:spacing w:before="100" w:beforeAutospacing="1" w:after="100" w:afterAutospacing="1" w:line="240" w:lineRule="auto"/>
        <w:ind w:left="0" w:firstLine="0"/>
        <w:jc w:val="left"/>
        <w:rPr>
          <w:rFonts w:eastAsia="Times New Roman"/>
          <w:color w:val="auto"/>
          <w:szCs w:val="26"/>
          <w:lang w:val="en"/>
        </w:rPr>
      </w:pPr>
      <w:r>
        <w:rPr>
          <w:rFonts w:eastAsia="Times New Roman"/>
          <w:color w:val="auto"/>
          <w:szCs w:val="26"/>
          <w:lang w:val="en"/>
        </w:rPr>
        <w:t>State law requires the Alabama Board of Rehabilitation Services to consist of seven members, one from each U.S. Congressional District, with three being individuals with a disability, one be</w:t>
      </w:r>
      <w:r w:rsidR="00D82306">
        <w:rPr>
          <w:rFonts w:eastAsia="Times New Roman"/>
          <w:color w:val="auto"/>
          <w:szCs w:val="26"/>
          <w:lang w:val="en"/>
        </w:rPr>
        <w:t xml:space="preserve">ing </w:t>
      </w:r>
      <w:r>
        <w:rPr>
          <w:rFonts w:eastAsia="Times New Roman"/>
          <w:color w:val="auto"/>
          <w:szCs w:val="26"/>
          <w:lang w:val="en"/>
        </w:rPr>
        <w:t>a parent of a child with a disability, and three be</w:t>
      </w:r>
      <w:r w:rsidR="00D82306">
        <w:rPr>
          <w:rFonts w:eastAsia="Times New Roman"/>
          <w:color w:val="auto"/>
          <w:szCs w:val="26"/>
          <w:lang w:val="en"/>
        </w:rPr>
        <w:t xml:space="preserve">ing </w:t>
      </w:r>
      <w:r>
        <w:rPr>
          <w:rFonts w:eastAsia="Times New Roman"/>
          <w:color w:val="auto"/>
          <w:szCs w:val="26"/>
          <w:lang w:val="en"/>
        </w:rPr>
        <w:t xml:space="preserve">from business or industry.    </w:t>
      </w:r>
    </w:p>
    <w:p w14:paraId="015A3453" w14:textId="029D244C" w:rsidR="005A5CFF" w:rsidRPr="005A5CFF" w:rsidRDefault="005A5CFF" w:rsidP="00905E2D">
      <w:pPr>
        <w:jc w:val="left"/>
        <w:rPr>
          <w:b/>
          <w:bCs/>
        </w:rPr>
      </w:pPr>
      <w:r w:rsidRPr="005A5CFF">
        <w:rPr>
          <w:b/>
          <w:bCs/>
        </w:rPr>
        <w:t xml:space="preserve">Alabama Department of Rehabilitation Services, Administrative Rules:  </w:t>
      </w:r>
    </w:p>
    <w:p w14:paraId="1721322E" w14:textId="77777777" w:rsidR="005A5CFF" w:rsidRDefault="005A5CFF" w:rsidP="00905E2D">
      <w:pPr>
        <w:jc w:val="left"/>
      </w:pPr>
    </w:p>
    <w:p w14:paraId="1DECF0E6" w14:textId="3E6A1F48" w:rsidR="00A51F5C" w:rsidRDefault="00882D5E" w:rsidP="00A51F5C">
      <w:pPr>
        <w:jc w:val="left"/>
        <w:rPr>
          <w:b/>
          <w:bCs/>
        </w:rPr>
      </w:pPr>
      <w:r>
        <w:t>Mrs. Ashley Hamlett, General Counsel, reported</w:t>
      </w:r>
      <w:r w:rsidR="00C740E3">
        <w:t xml:space="preserve"> </w:t>
      </w:r>
      <w:r w:rsidR="00D82306">
        <w:t xml:space="preserve">the </w:t>
      </w:r>
      <w:r w:rsidR="00A51F5C">
        <w:t xml:space="preserve">notice of </w:t>
      </w:r>
      <w:r w:rsidR="00D82306">
        <w:t xml:space="preserve">proposed </w:t>
      </w:r>
      <w:r w:rsidR="00A51F5C">
        <w:t xml:space="preserve">rule changes </w:t>
      </w:r>
      <w:r w:rsidR="00D82306">
        <w:t xml:space="preserve">approved by the Board at its March 4, </w:t>
      </w:r>
      <w:proofErr w:type="gramStart"/>
      <w:r w:rsidR="00D82306">
        <w:t>2021</w:t>
      </w:r>
      <w:proofErr w:type="gramEnd"/>
      <w:r w:rsidR="00D82306">
        <w:t xml:space="preserve"> meeting </w:t>
      </w:r>
      <w:r w:rsidR="00A51F5C">
        <w:t>appeared in the Alabama Administrative Monthly in the March 31, 2021 edition</w:t>
      </w:r>
      <w:r w:rsidR="00C740E3">
        <w:t xml:space="preserve">.  </w:t>
      </w:r>
      <w:r w:rsidR="00A51F5C">
        <w:t xml:space="preserve">The notice called for public comments and written requests to orally address the Board concerning the </w:t>
      </w:r>
      <w:r w:rsidR="00D82306">
        <w:t xml:space="preserve">proposed </w:t>
      </w:r>
      <w:r w:rsidR="00A51F5C">
        <w:t>rule changes.  The rule changes were</w:t>
      </w:r>
      <w:r w:rsidR="00441158">
        <w:t xml:space="preserve"> </w:t>
      </w:r>
      <w:r w:rsidR="00A51F5C">
        <w:t>also placed on the department’s public website</w:t>
      </w:r>
      <w:r w:rsidR="00C740E3">
        <w:t xml:space="preserve">.  </w:t>
      </w:r>
      <w:r w:rsidR="00D82306">
        <w:t>N</w:t>
      </w:r>
      <w:r w:rsidR="00C740E3">
        <w:t xml:space="preserve">o written comments </w:t>
      </w:r>
      <w:r w:rsidR="00D82306">
        <w:t xml:space="preserve">were </w:t>
      </w:r>
      <w:r w:rsidR="00C740E3">
        <w:t xml:space="preserve">received prior to </w:t>
      </w:r>
      <w:r w:rsidR="00337DCA">
        <w:t xml:space="preserve">the deadline of Tuesday, June 15, 2021, </w:t>
      </w:r>
      <w:r w:rsidR="00D82306">
        <w:t xml:space="preserve">(i.e., </w:t>
      </w:r>
      <w:r w:rsidR="00337DCA">
        <w:t xml:space="preserve">two days prior to </w:t>
      </w:r>
      <w:r w:rsidR="00C740E3">
        <w:t>today’s regularly scheduled board meeting</w:t>
      </w:r>
      <w:r w:rsidR="00D82306">
        <w:t>)</w:t>
      </w:r>
      <w:r w:rsidR="00C740E3">
        <w:t>.</w:t>
      </w:r>
    </w:p>
    <w:p w14:paraId="4C611782" w14:textId="25E2702A" w:rsidR="00FD7DBC" w:rsidRDefault="00FD7DBC" w:rsidP="00882D5E">
      <w:pPr>
        <w:jc w:val="left"/>
      </w:pPr>
    </w:p>
    <w:p w14:paraId="1DDD71A9" w14:textId="5AFBBE0D" w:rsidR="00882D5E" w:rsidRDefault="00882D5E" w:rsidP="00882D5E">
      <w:pPr>
        <w:jc w:val="left"/>
      </w:pPr>
      <w:r>
        <w:t xml:space="preserve">Mr. Williams moved to approve and adopt new rules and amendments to the department’s Administrative Code chapters governing Organization and Administration and SAIL as published in the Alabama Administrative Monthly on March 31, </w:t>
      </w:r>
      <w:proofErr w:type="gramStart"/>
      <w:r>
        <w:t>2021</w:t>
      </w:r>
      <w:proofErr w:type="gramEnd"/>
      <w:r>
        <w:t xml:space="preserve"> and placed on the department’s public website.  The motion was seconded by </w:t>
      </w:r>
      <w:r w:rsidR="002F4532">
        <w:t xml:space="preserve">Mr. </w:t>
      </w:r>
      <w:r w:rsidR="00306B89">
        <w:t xml:space="preserve">Mitch Strickland </w:t>
      </w:r>
      <w:r>
        <w:t xml:space="preserve">and the motion was approved.  </w:t>
      </w:r>
    </w:p>
    <w:p w14:paraId="4883FF28" w14:textId="093F045C" w:rsidR="00882D5E" w:rsidRDefault="00882D5E" w:rsidP="00882D5E">
      <w:pPr>
        <w:jc w:val="left"/>
      </w:pPr>
    </w:p>
    <w:p w14:paraId="03D82CB4" w14:textId="001EE692" w:rsidR="00875009" w:rsidRDefault="00875009" w:rsidP="00875009">
      <w:pPr>
        <w:spacing w:after="138" w:line="254" w:lineRule="auto"/>
        <w:ind w:left="0" w:firstLine="0"/>
        <w:jc w:val="left"/>
        <w:rPr>
          <w:b/>
          <w:bCs/>
        </w:rPr>
      </w:pPr>
      <w:r>
        <w:rPr>
          <w:b/>
          <w:bCs/>
        </w:rPr>
        <w:t xml:space="preserve">Commissioner </w:t>
      </w:r>
      <w:proofErr w:type="spellStart"/>
      <w:r>
        <w:rPr>
          <w:b/>
          <w:bCs/>
        </w:rPr>
        <w:t>Burdeshaw’s</w:t>
      </w:r>
      <w:proofErr w:type="spellEnd"/>
      <w:r>
        <w:rPr>
          <w:b/>
          <w:bCs/>
        </w:rPr>
        <w:t xml:space="preserve"> Annual Performance Appraisal:   </w:t>
      </w:r>
    </w:p>
    <w:p w14:paraId="295972D5" w14:textId="387B14A1" w:rsidR="004B4A26" w:rsidRDefault="00875009" w:rsidP="00BC6B8C">
      <w:pPr>
        <w:spacing w:after="138" w:line="240" w:lineRule="auto"/>
        <w:ind w:left="0" w:firstLine="0"/>
        <w:jc w:val="left"/>
      </w:pPr>
      <w:r>
        <w:t xml:space="preserve">Mr. Williams and the Alabama Board of Rehabilitation Services expressed their appreciation to Commissioner </w:t>
      </w:r>
      <w:proofErr w:type="spellStart"/>
      <w:r>
        <w:t>Burdeshaw</w:t>
      </w:r>
      <w:proofErr w:type="spellEnd"/>
      <w:r>
        <w:t xml:space="preserve"> as she continues to manage all levels of the department under specific health and safety guidelines.  </w:t>
      </w:r>
      <w:r w:rsidR="005D0829">
        <w:t xml:space="preserve">With the board having reviewed and appraised Commissioner </w:t>
      </w:r>
      <w:proofErr w:type="spellStart"/>
      <w:r w:rsidR="005D0829">
        <w:t>Burdeshaw’s</w:t>
      </w:r>
      <w:proofErr w:type="spellEnd"/>
      <w:r w:rsidR="005D0829">
        <w:t xml:space="preserve"> performance in the last year, Mr. Williams </w:t>
      </w:r>
      <w:r w:rsidR="00BC6B8C">
        <w:t xml:space="preserve">moved to increase the </w:t>
      </w:r>
      <w:proofErr w:type="gramStart"/>
      <w:r w:rsidR="00BC6B8C">
        <w:t>Commissioner’s  annual</w:t>
      </w:r>
      <w:proofErr w:type="gramEnd"/>
      <w:r w:rsidR="00BC6B8C">
        <w:t xml:space="preserve"> salary by five percent</w:t>
      </w:r>
      <w:r w:rsidR="00CE0242">
        <w:t xml:space="preserve"> (5%) </w:t>
      </w:r>
      <w:r w:rsidR="00BC6B8C">
        <w:t>adjusted to the nearest dollar amount divisible by 24 effective July 1, 2021</w:t>
      </w:r>
      <w:r w:rsidR="00D82306">
        <w:t xml:space="preserve">, </w:t>
      </w:r>
      <w:r w:rsidR="00BC6B8C">
        <w:t xml:space="preserve">and reflected on the July 30, 2021 paycheck.  Mr. Williams also moved </w:t>
      </w:r>
      <w:r w:rsidR="001025D3">
        <w:t>to provide a two percent</w:t>
      </w:r>
      <w:r w:rsidR="00CE0242">
        <w:t xml:space="preserve"> (2%</w:t>
      </w:r>
      <w:r w:rsidR="001025D3">
        <w:t>) cost of living increase adjusted to the nearest dollar amount divisible by 24 effective September 1, 2021</w:t>
      </w:r>
      <w:r w:rsidR="004B7DFB">
        <w:t xml:space="preserve">, </w:t>
      </w:r>
      <w:r w:rsidR="001025D3">
        <w:t xml:space="preserve">and reflected on the October 1, </w:t>
      </w:r>
      <w:proofErr w:type="gramStart"/>
      <w:r w:rsidR="001025D3">
        <w:t>2021</w:t>
      </w:r>
      <w:proofErr w:type="gramEnd"/>
      <w:r w:rsidR="001025D3">
        <w:t xml:space="preserve"> paycheck.   </w:t>
      </w:r>
      <w:r w:rsidR="002475F1">
        <w:t xml:space="preserve">Mr. Jimmie Varnado </w:t>
      </w:r>
      <w:r w:rsidR="00CD58D6">
        <w:t xml:space="preserve">seconded the </w:t>
      </w:r>
      <w:proofErr w:type="gramStart"/>
      <w:r w:rsidR="00CD58D6">
        <w:t>motion</w:t>
      </w:r>
      <w:proofErr w:type="gramEnd"/>
      <w:r w:rsidR="00CD58D6">
        <w:t xml:space="preserve"> and </w:t>
      </w:r>
      <w:r w:rsidR="002475F1">
        <w:t xml:space="preserve">the </w:t>
      </w:r>
      <w:r w:rsidR="00CD58D6">
        <w:t xml:space="preserve">motion was approved.   </w:t>
      </w:r>
    </w:p>
    <w:p w14:paraId="013072DC" w14:textId="0DAB296B" w:rsidR="004B4A26" w:rsidRPr="005D0829" w:rsidRDefault="004B4A26" w:rsidP="00BC6B8C">
      <w:pPr>
        <w:spacing w:after="138" w:line="240" w:lineRule="auto"/>
        <w:ind w:left="0" w:firstLine="0"/>
        <w:jc w:val="left"/>
      </w:pPr>
      <w:r>
        <w:t xml:space="preserve">Commissioner </w:t>
      </w:r>
      <w:proofErr w:type="spellStart"/>
      <w:r>
        <w:t>Burdeshaw</w:t>
      </w:r>
      <w:proofErr w:type="spellEnd"/>
      <w:r>
        <w:t xml:space="preserve"> expressed her </w:t>
      </w:r>
      <w:r w:rsidR="00B72870">
        <w:t xml:space="preserve">sincere gratitude </w:t>
      </w:r>
      <w:r>
        <w:t xml:space="preserve">to the </w:t>
      </w:r>
      <w:r w:rsidR="00CE0242">
        <w:t>B</w:t>
      </w:r>
      <w:r>
        <w:t>oard for their</w:t>
      </w:r>
      <w:r w:rsidR="00B72870">
        <w:t xml:space="preserve"> continued support.   </w:t>
      </w:r>
    </w:p>
    <w:p w14:paraId="6D4A1CF3" w14:textId="7BC8FCAB" w:rsidR="00F753DA" w:rsidRDefault="00F753DA" w:rsidP="00F753DA">
      <w:pPr>
        <w:spacing w:after="138" w:line="254" w:lineRule="auto"/>
        <w:ind w:left="43" w:firstLine="0"/>
        <w:jc w:val="left"/>
        <w:rPr>
          <w:b/>
          <w:iCs/>
          <w:sz w:val="28"/>
          <w:szCs w:val="28"/>
          <w:u w:val="single"/>
        </w:rPr>
      </w:pPr>
      <w:r>
        <w:rPr>
          <w:b/>
          <w:iCs/>
          <w:sz w:val="28"/>
          <w:szCs w:val="28"/>
          <w:u w:val="single"/>
        </w:rPr>
        <w:t xml:space="preserve">Board Member Questions and Division Updates: </w:t>
      </w:r>
    </w:p>
    <w:p w14:paraId="4F45926F" w14:textId="77777777" w:rsidR="00F753DA" w:rsidRDefault="00F753DA" w:rsidP="00F753DA">
      <w:pPr>
        <w:spacing w:after="138" w:line="254" w:lineRule="auto"/>
        <w:ind w:left="43" w:firstLine="0"/>
        <w:jc w:val="left"/>
      </w:pPr>
      <w:r>
        <w:t>The Executive Leadership Team members were provided an opportunity to answer any questions and give updates to their written reports.</w:t>
      </w:r>
    </w:p>
    <w:p w14:paraId="304BAD96" w14:textId="601794AF" w:rsidR="00F753DA" w:rsidRDefault="00F753DA" w:rsidP="00905E2D">
      <w:pPr>
        <w:jc w:val="left"/>
        <w:rPr>
          <w:b/>
          <w:bCs/>
        </w:rPr>
      </w:pPr>
    </w:p>
    <w:p w14:paraId="2070DCE6" w14:textId="77777777" w:rsidR="00E94AB1" w:rsidRDefault="00E94AB1" w:rsidP="008A6EAF">
      <w:pPr>
        <w:pStyle w:val="Default"/>
        <w:rPr>
          <w:rFonts w:ascii="Calibri" w:hAnsi="Calibri" w:cs="Calibri"/>
          <w:b/>
          <w:bCs/>
          <w:sz w:val="28"/>
          <w:szCs w:val="28"/>
          <w:u w:val="single"/>
        </w:rPr>
      </w:pPr>
    </w:p>
    <w:p w14:paraId="6F80A730" w14:textId="77777777" w:rsidR="00E94AB1" w:rsidRDefault="00E94AB1" w:rsidP="008A6EAF">
      <w:pPr>
        <w:pStyle w:val="Default"/>
        <w:rPr>
          <w:rFonts w:ascii="Calibri" w:hAnsi="Calibri" w:cs="Calibri"/>
          <w:b/>
          <w:bCs/>
          <w:sz w:val="28"/>
          <w:szCs w:val="28"/>
          <w:u w:val="single"/>
        </w:rPr>
      </w:pPr>
    </w:p>
    <w:p w14:paraId="11EF873E" w14:textId="77777777" w:rsidR="00E94AB1" w:rsidRDefault="00E94AB1" w:rsidP="008A6EAF">
      <w:pPr>
        <w:pStyle w:val="Default"/>
        <w:rPr>
          <w:rFonts w:ascii="Calibri" w:hAnsi="Calibri" w:cs="Calibri"/>
          <w:b/>
          <w:bCs/>
          <w:sz w:val="28"/>
          <w:szCs w:val="28"/>
          <w:u w:val="single"/>
        </w:rPr>
      </w:pPr>
    </w:p>
    <w:p w14:paraId="59468482" w14:textId="77777777" w:rsidR="00E94AB1" w:rsidRDefault="00E94AB1" w:rsidP="008A6EAF">
      <w:pPr>
        <w:pStyle w:val="Default"/>
        <w:rPr>
          <w:rFonts w:ascii="Calibri" w:hAnsi="Calibri" w:cs="Calibri"/>
          <w:b/>
          <w:bCs/>
          <w:sz w:val="28"/>
          <w:szCs w:val="28"/>
          <w:u w:val="single"/>
        </w:rPr>
      </w:pPr>
    </w:p>
    <w:p w14:paraId="287A935C" w14:textId="0B1A91A3" w:rsidR="008A6EAF" w:rsidRDefault="00E94AB1" w:rsidP="008A6EAF">
      <w:pPr>
        <w:pStyle w:val="Default"/>
        <w:rPr>
          <w:rFonts w:ascii="Calibri" w:hAnsi="Calibri" w:cs="Calibri"/>
          <w:bCs/>
          <w:sz w:val="28"/>
          <w:szCs w:val="28"/>
        </w:rPr>
      </w:pPr>
      <w:r>
        <w:rPr>
          <w:rFonts w:ascii="Calibri" w:hAnsi="Calibri" w:cs="Calibri"/>
          <w:b/>
          <w:bCs/>
          <w:sz w:val="28"/>
          <w:szCs w:val="28"/>
          <w:u w:val="single"/>
        </w:rPr>
        <w:t>C</w:t>
      </w:r>
      <w:r w:rsidR="008A6EAF">
        <w:rPr>
          <w:rFonts w:ascii="Calibri" w:hAnsi="Calibri" w:cs="Calibri"/>
          <w:b/>
          <w:bCs/>
          <w:sz w:val="28"/>
          <w:szCs w:val="28"/>
          <w:u w:val="single"/>
        </w:rPr>
        <w:t xml:space="preserve">ommissioner’s Comments &amp; Legislative Update: </w:t>
      </w:r>
      <w:r w:rsidR="008A6EAF">
        <w:rPr>
          <w:rFonts w:ascii="Calibri" w:hAnsi="Calibri" w:cs="Calibri"/>
          <w:bCs/>
          <w:sz w:val="28"/>
          <w:szCs w:val="28"/>
        </w:rPr>
        <w:t xml:space="preserve">  </w:t>
      </w:r>
    </w:p>
    <w:p w14:paraId="31E11A6C" w14:textId="77777777" w:rsidR="00F753DA" w:rsidRDefault="00F753DA" w:rsidP="00905E2D">
      <w:pPr>
        <w:jc w:val="left"/>
        <w:rPr>
          <w:b/>
          <w:bCs/>
        </w:rPr>
      </w:pPr>
    </w:p>
    <w:p w14:paraId="413D1458" w14:textId="77777777" w:rsidR="00483E2E" w:rsidRDefault="002475F1" w:rsidP="00D87289">
      <w:pPr>
        <w:jc w:val="left"/>
      </w:pPr>
      <w:r>
        <w:t xml:space="preserve">Commissioner </w:t>
      </w:r>
      <w:proofErr w:type="spellStart"/>
      <w:r>
        <w:t>Burdeshaw</w:t>
      </w:r>
      <w:proofErr w:type="spellEnd"/>
      <w:r>
        <w:t xml:space="preserve"> reported Gov. Kay Ivey issued a statement earlier this week, </w:t>
      </w:r>
      <w:r w:rsidR="004B7DFB">
        <w:t xml:space="preserve">announcing </w:t>
      </w:r>
      <w:r>
        <w:t xml:space="preserve">Alabama Finance Director Kelly Buter will be retiring on August 1, </w:t>
      </w:r>
      <w:proofErr w:type="gramStart"/>
      <w:r>
        <w:t>2021</w:t>
      </w:r>
      <w:proofErr w:type="gramEnd"/>
      <w:r>
        <w:t xml:space="preserve"> due to complications that may be associated with ALS, or amyotrophic lateral sclerosis, more commonly known as Lou Gehrig’s </w:t>
      </w:r>
    </w:p>
    <w:p w14:paraId="2B7BFA83" w14:textId="5D1FA81F" w:rsidR="0074064D" w:rsidRDefault="002475F1" w:rsidP="00D87289">
      <w:pPr>
        <w:jc w:val="left"/>
      </w:pPr>
      <w:r>
        <w:t xml:space="preserve">Disease.  </w:t>
      </w:r>
      <w:r w:rsidR="0002732F">
        <w:t xml:space="preserve">Commissioner </w:t>
      </w:r>
      <w:proofErr w:type="spellStart"/>
      <w:r w:rsidR="0002732F">
        <w:t>Burdeshaw</w:t>
      </w:r>
      <w:proofErr w:type="spellEnd"/>
      <w:r w:rsidR="0002732F">
        <w:t xml:space="preserve"> noted that Mr. Butler has been a tremendous asset to the Alabama Department of Rehabilitation Services and </w:t>
      </w:r>
      <w:r w:rsidR="00A82AC0">
        <w:t xml:space="preserve">has </w:t>
      </w:r>
      <w:r w:rsidR="0002732F">
        <w:t>reached out to him in relation to future</w:t>
      </w:r>
      <w:r w:rsidR="00E57F28">
        <w:t xml:space="preserve"> services</w:t>
      </w:r>
      <w:r w:rsidR="00B73FB0">
        <w:t xml:space="preserve">, if needed.  </w:t>
      </w:r>
      <w:r w:rsidR="00E57F28">
        <w:t xml:space="preserve"> </w:t>
      </w:r>
      <w:r w:rsidR="0002732F">
        <w:t xml:space="preserve">      </w:t>
      </w:r>
      <w:r>
        <w:t xml:space="preserve"> </w:t>
      </w:r>
    </w:p>
    <w:p w14:paraId="678FEBF3" w14:textId="175BC9C8" w:rsidR="00A2464B" w:rsidRDefault="00A2464B" w:rsidP="00D87289">
      <w:pPr>
        <w:jc w:val="left"/>
      </w:pPr>
    </w:p>
    <w:p w14:paraId="58D9B07F" w14:textId="3797F42D" w:rsidR="00F44013" w:rsidRDefault="00FD4058" w:rsidP="00D87289">
      <w:pPr>
        <w:jc w:val="left"/>
      </w:pPr>
      <w:r>
        <w:t xml:space="preserve">Despite the challenges brought on by the pandemic, the Alabama Department of Rehabilitation Services experienced another successful Legislative session regarding </w:t>
      </w:r>
      <w:r w:rsidR="004B7DFB">
        <w:t xml:space="preserve">its </w:t>
      </w:r>
      <w:r>
        <w:t xml:space="preserve">budget request.  ADRS requested and received level-funding for three major programs and an additional $1,485,366.00 increase for Alabama’s Early Intervention System.  </w:t>
      </w:r>
      <w:r w:rsidR="004B7DFB">
        <w:t xml:space="preserve">The Department </w:t>
      </w:r>
      <w:r>
        <w:t xml:space="preserve">is grateful to Governor Ivey, Finance Director Butler, and the Alabama Legislature for their continued support.    </w:t>
      </w:r>
    </w:p>
    <w:p w14:paraId="7DDF74C5" w14:textId="77777777" w:rsidR="00F44013" w:rsidRDefault="00F44013" w:rsidP="00D87289">
      <w:pPr>
        <w:jc w:val="left"/>
      </w:pPr>
    </w:p>
    <w:p w14:paraId="3758C4D7" w14:textId="5E0486A4" w:rsidR="00A2464B" w:rsidRDefault="00B7337E" w:rsidP="00D87289">
      <w:pPr>
        <w:jc w:val="left"/>
      </w:pPr>
      <w:r>
        <w:t>The Alabama Department of Rehabilitation Services has completed the annual budget planning process</w:t>
      </w:r>
      <w:r w:rsidR="000A288F">
        <w:t xml:space="preserve"> in June.  </w:t>
      </w:r>
      <w:r>
        <w:t>The Commissioner, Chief Financial Officer</w:t>
      </w:r>
      <w:r w:rsidR="000A288F">
        <w:t xml:space="preserve">, Assistant Chief Financial Officer, Budget Accountants, and </w:t>
      </w:r>
      <w:r>
        <w:t>Human Resource Development Director</w:t>
      </w:r>
      <w:r w:rsidR="000A288F">
        <w:t xml:space="preserve"> meet annually in June and September.   These </w:t>
      </w:r>
      <w:r w:rsidR="00476FC0">
        <w:t>m</w:t>
      </w:r>
      <w:r w:rsidR="000A288F">
        <w:t xml:space="preserve">eetings lay the foundation for </w:t>
      </w:r>
      <w:r w:rsidR="00A82AC0">
        <w:t xml:space="preserve">the annual budget request that is presented to the Alabama Board of Rehabilitation Services for approval and then to the Executive Budget Office and Finance Director.   </w:t>
      </w:r>
    </w:p>
    <w:p w14:paraId="396603EE" w14:textId="77777777" w:rsidR="004B7DFB" w:rsidRDefault="004B7DFB" w:rsidP="00D87289">
      <w:pPr>
        <w:jc w:val="left"/>
      </w:pPr>
    </w:p>
    <w:p w14:paraId="39D4C91B" w14:textId="518FF9FE" w:rsidR="002475F1" w:rsidRDefault="00791FA5" w:rsidP="00D87289">
      <w:pPr>
        <w:jc w:val="left"/>
      </w:pPr>
      <w:r>
        <w:t xml:space="preserve">The Alabama Department of Rehabilitation Services and the Alabama Department of Mental Health </w:t>
      </w:r>
      <w:r w:rsidR="00D44A65">
        <w:t xml:space="preserve">(ADMH) </w:t>
      </w:r>
      <w:r>
        <w:t xml:space="preserve">are working together to provide access to vocational and long-term supports that are needed to accomplish access to the range of services established under the home and community-based settings rule.  </w:t>
      </w:r>
      <w:r w:rsidR="00D44A65">
        <w:t>ADMH has written a new Medicaid Waiver for individuals with intellectual and developmental disabilities.  ADRS will play a</w:t>
      </w:r>
      <w:r w:rsidR="00A401A7">
        <w:t>n</w:t>
      </w:r>
      <w:r w:rsidR="00D44A65">
        <w:t xml:space="preserve"> integral part in the waiver process.  The Medicaid Waiver, once receiving final approval, will enable ADMH and its local programs to bill Medicaid for services.  </w:t>
      </w:r>
      <w:r w:rsidR="00A401A7">
        <w:t xml:space="preserve">Both agencies are excited about the access to wraparound services that will </w:t>
      </w:r>
      <w:r w:rsidR="004B7DFB">
        <w:t xml:space="preserve">be </w:t>
      </w:r>
      <w:r w:rsidR="00A401A7">
        <w:t>provide</w:t>
      </w:r>
      <w:r w:rsidR="004B7DFB">
        <w:t xml:space="preserve">d </w:t>
      </w:r>
      <w:proofErr w:type="gramStart"/>
      <w:r w:rsidR="004B7DFB">
        <w:t xml:space="preserve">to </w:t>
      </w:r>
      <w:r w:rsidR="00A401A7">
        <w:t xml:space="preserve"> individuals</w:t>
      </w:r>
      <w:proofErr w:type="gramEnd"/>
      <w:r w:rsidR="00A401A7">
        <w:t xml:space="preserve"> with significant disabilities.   </w:t>
      </w:r>
    </w:p>
    <w:p w14:paraId="66AA1769" w14:textId="2651012C" w:rsidR="002475F1" w:rsidRDefault="002475F1" w:rsidP="00D87289">
      <w:pPr>
        <w:jc w:val="left"/>
      </w:pPr>
    </w:p>
    <w:p w14:paraId="448B04FE" w14:textId="4444D04B" w:rsidR="004B68C8" w:rsidRDefault="00483E2E" w:rsidP="00DD33E8">
      <w:pPr>
        <w:ind w:left="0" w:firstLine="0"/>
        <w:jc w:val="left"/>
      </w:pPr>
      <w:r>
        <w:t xml:space="preserve">The </w:t>
      </w:r>
      <w:r w:rsidR="00DD33E8">
        <w:t xml:space="preserve">Alabama Department of Rehabilitation Services fulfilled all the requirements under the Financial Relief and Restoration Payments (FRRP) Appropriation and were able to draw down the appropriations designed to mitigate a portion of the lost revenues experienced by blind vendors because of the pandemic.  We were able to garner “active participation” of both </w:t>
      </w:r>
      <w:r>
        <w:t xml:space="preserve">the </w:t>
      </w:r>
      <w:r w:rsidR="00DD33E8">
        <w:t xml:space="preserve">Business Enterprise Program Executive Committee and the Elected Committee of Blind Vendors.     </w:t>
      </w:r>
    </w:p>
    <w:p w14:paraId="7B43A63F" w14:textId="77777777" w:rsidR="004B68C8" w:rsidRDefault="004B68C8" w:rsidP="00D87289">
      <w:pPr>
        <w:jc w:val="left"/>
      </w:pPr>
    </w:p>
    <w:p w14:paraId="6A853285" w14:textId="77777777" w:rsidR="00905E2D" w:rsidRDefault="00905E2D" w:rsidP="00905E2D">
      <w:pPr>
        <w:spacing w:after="138" w:line="254" w:lineRule="auto"/>
        <w:ind w:left="43" w:firstLine="0"/>
        <w:jc w:val="left"/>
        <w:rPr>
          <w:b/>
          <w:iCs/>
          <w:sz w:val="28"/>
          <w:szCs w:val="28"/>
          <w:u w:val="single"/>
        </w:rPr>
      </w:pPr>
      <w:r>
        <w:rPr>
          <w:b/>
          <w:iCs/>
          <w:sz w:val="28"/>
          <w:szCs w:val="28"/>
          <w:u w:val="single"/>
        </w:rPr>
        <w:t>Announcements:</w:t>
      </w:r>
    </w:p>
    <w:p w14:paraId="41269987" w14:textId="4A9B4733" w:rsidR="00905E2D" w:rsidRDefault="00905E2D" w:rsidP="00905E2D">
      <w:pPr>
        <w:rPr>
          <w:szCs w:val="26"/>
        </w:rPr>
      </w:pPr>
      <w:r>
        <w:rPr>
          <w:szCs w:val="26"/>
        </w:rPr>
        <w:t xml:space="preserve">Alabama Board of Rehabilitation Services meetings dates for </w:t>
      </w:r>
      <w:r>
        <w:rPr>
          <w:b/>
          <w:i/>
          <w:szCs w:val="26"/>
        </w:rPr>
        <w:t>2021:</w:t>
      </w:r>
      <w:r>
        <w:rPr>
          <w:szCs w:val="26"/>
        </w:rPr>
        <w:t xml:space="preserve">  </w:t>
      </w:r>
    </w:p>
    <w:p w14:paraId="42075E59" w14:textId="77777777" w:rsidR="00242070" w:rsidRDefault="00242070" w:rsidP="00905E2D">
      <w:pPr>
        <w:rPr>
          <w:szCs w:val="26"/>
        </w:rPr>
      </w:pPr>
    </w:p>
    <w:p w14:paraId="603A5FD7" w14:textId="2CD06D8D" w:rsidR="00905E2D" w:rsidRDefault="00905E2D" w:rsidP="00905E2D">
      <w:pPr>
        <w:pStyle w:val="ListParagraph"/>
        <w:numPr>
          <w:ilvl w:val="0"/>
          <w:numId w:val="2"/>
        </w:numPr>
        <w:spacing w:after="0" w:line="240" w:lineRule="auto"/>
        <w:jc w:val="left"/>
        <w:rPr>
          <w:szCs w:val="26"/>
        </w:rPr>
      </w:pPr>
      <w:r>
        <w:rPr>
          <w:b/>
          <w:szCs w:val="26"/>
        </w:rPr>
        <w:t xml:space="preserve">Thursday, Sept. 16, 2021 – 10:00 a.m., </w:t>
      </w:r>
      <w:r w:rsidR="00E57E57">
        <w:rPr>
          <w:bCs/>
          <w:szCs w:val="26"/>
        </w:rPr>
        <w:t xml:space="preserve">ADRS </w:t>
      </w:r>
      <w:r>
        <w:rPr>
          <w:szCs w:val="26"/>
        </w:rPr>
        <w:t xml:space="preserve">Montgomery/State Office, Large Conf. Room                       </w:t>
      </w:r>
    </w:p>
    <w:p w14:paraId="3A7B9E80" w14:textId="69F85775" w:rsidR="00905E2D" w:rsidRDefault="00905E2D" w:rsidP="00905E2D">
      <w:pPr>
        <w:pStyle w:val="ListParagraph"/>
        <w:numPr>
          <w:ilvl w:val="0"/>
          <w:numId w:val="2"/>
        </w:numPr>
        <w:spacing w:after="0" w:line="240" w:lineRule="auto"/>
        <w:jc w:val="left"/>
        <w:rPr>
          <w:szCs w:val="26"/>
        </w:rPr>
      </w:pPr>
      <w:r>
        <w:rPr>
          <w:b/>
          <w:szCs w:val="26"/>
        </w:rPr>
        <w:t>Thursday, Dec. 2, 2021</w:t>
      </w:r>
      <w:r>
        <w:rPr>
          <w:szCs w:val="26"/>
        </w:rPr>
        <w:t xml:space="preserve"> </w:t>
      </w:r>
      <w:r>
        <w:rPr>
          <w:b/>
          <w:szCs w:val="26"/>
        </w:rPr>
        <w:t xml:space="preserve">– 10:00 a.m., </w:t>
      </w:r>
      <w:r w:rsidR="00E57E57">
        <w:rPr>
          <w:bCs/>
          <w:szCs w:val="26"/>
        </w:rPr>
        <w:t xml:space="preserve">ADRS </w:t>
      </w:r>
      <w:r>
        <w:rPr>
          <w:szCs w:val="26"/>
        </w:rPr>
        <w:t xml:space="preserve">Montgomery/State Office, Large Conf. Room  </w:t>
      </w:r>
    </w:p>
    <w:p w14:paraId="6C01E28B" w14:textId="77777777" w:rsidR="00E94AB1" w:rsidRDefault="00E94AB1" w:rsidP="00905E2D">
      <w:pPr>
        <w:spacing w:after="221"/>
        <w:ind w:right="14"/>
        <w:jc w:val="left"/>
      </w:pPr>
    </w:p>
    <w:p w14:paraId="007601CC" w14:textId="77777777" w:rsidR="00C111DE" w:rsidRDefault="00C111DE" w:rsidP="00905E2D">
      <w:pPr>
        <w:spacing w:after="221"/>
        <w:ind w:right="14"/>
        <w:jc w:val="left"/>
      </w:pPr>
    </w:p>
    <w:p w14:paraId="205D8797" w14:textId="77777777" w:rsidR="00C111DE" w:rsidRDefault="00C111DE" w:rsidP="00905E2D">
      <w:pPr>
        <w:spacing w:after="221"/>
        <w:ind w:right="14"/>
        <w:jc w:val="left"/>
      </w:pPr>
    </w:p>
    <w:p w14:paraId="6732F283" w14:textId="77777777" w:rsidR="00C111DE" w:rsidRDefault="00C111DE" w:rsidP="00905E2D">
      <w:pPr>
        <w:spacing w:after="221"/>
        <w:ind w:right="14"/>
        <w:jc w:val="left"/>
      </w:pPr>
    </w:p>
    <w:p w14:paraId="7B06B0EC" w14:textId="77777777" w:rsidR="00C111DE" w:rsidRDefault="00C111DE" w:rsidP="00905E2D">
      <w:pPr>
        <w:spacing w:after="221"/>
        <w:ind w:right="14"/>
        <w:jc w:val="left"/>
      </w:pPr>
    </w:p>
    <w:p w14:paraId="447455E0" w14:textId="4F3B1484" w:rsidR="00905E2D" w:rsidRDefault="00E94AB1" w:rsidP="00905E2D">
      <w:pPr>
        <w:spacing w:after="221"/>
        <w:ind w:right="14"/>
        <w:jc w:val="left"/>
      </w:pPr>
      <w:r>
        <w:t>T</w:t>
      </w:r>
      <w:r w:rsidR="00905E2D">
        <w:t>here being no further business, the meeting was adjourned at</w:t>
      </w:r>
      <w:r w:rsidR="00C111DE">
        <w:t xml:space="preserve"> </w:t>
      </w:r>
      <w:r w:rsidR="005D3179">
        <w:t xml:space="preserve">10:52 </w:t>
      </w:r>
      <w:r w:rsidR="003733AC">
        <w:t xml:space="preserve">a.m. </w:t>
      </w:r>
      <w:r w:rsidR="00905E2D">
        <w:t xml:space="preserve">   </w:t>
      </w:r>
    </w:p>
    <w:p w14:paraId="45355A27" w14:textId="7AC06C7C" w:rsidR="00C111DE" w:rsidRDefault="00C111DE" w:rsidP="00905E2D">
      <w:pPr>
        <w:spacing w:after="221"/>
        <w:ind w:right="14"/>
        <w:jc w:val="left"/>
      </w:pPr>
      <w:r>
        <w:t xml:space="preserve">Minutes were taken by Karen Freeman. </w:t>
      </w:r>
    </w:p>
    <w:p w14:paraId="430EC1F7" w14:textId="2833F062" w:rsidR="00C111DE" w:rsidRDefault="00C111DE" w:rsidP="00905E2D">
      <w:pPr>
        <w:spacing w:after="221"/>
        <w:ind w:right="14"/>
        <w:jc w:val="left"/>
      </w:pPr>
    </w:p>
    <w:p w14:paraId="6B99964C" w14:textId="1AAFE4A8" w:rsidR="00C111DE" w:rsidRDefault="00C111DE" w:rsidP="00905E2D">
      <w:pPr>
        <w:spacing w:after="221"/>
        <w:ind w:right="14"/>
        <w:jc w:val="left"/>
      </w:pPr>
      <w:r>
        <w:tab/>
      </w:r>
      <w:r>
        <w:tab/>
      </w:r>
      <w:r>
        <w:tab/>
      </w:r>
    </w:p>
    <w:p w14:paraId="52ACDF23" w14:textId="312DBDE7" w:rsidR="00242070" w:rsidRPr="00D6325D" w:rsidRDefault="00D6325D" w:rsidP="00D6325D">
      <w:pPr>
        <w:spacing w:after="209"/>
        <w:ind w:left="1469" w:right="14" w:firstLine="691"/>
        <w:jc w:val="left"/>
      </w:pPr>
      <w:r>
        <w:t xml:space="preserve">Respectfully Submitted:   </w:t>
      </w:r>
      <w:r w:rsidR="00242070">
        <w:tab/>
      </w:r>
      <w:r w:rsidR="00242070">
        <w:tab/>
      </w:r>
      <w:r w:rsidR="00242070" w:rsidRPr="000B3022">
        <w:rPr>
          <w:rFonts w:ascii="Lucida Handwriting" w:hAnsi="Lucida Handwriting"/>
        </w:rPr>
        <w:t xml:space="preserve"> </w:t>
      </w:r>
    </w:p>
    <w:p w14:paraId="4CF91C9A" w14:textId="5298C3D4" w:rsidR="00242070" w:rsidRDefault="00242070" w:rsidP="00242070">
      <w:pPr>
        <w:spacing w:after="209"/>
        <w:ind w:left="1469" w:right="14" w:firstLine="691"/>
        <w:jc w:val="left"/>
      </w:pPr>
      <w:r>
        <w:tab/>
      </w:r>
      <w:r>
        <w:tab/>
      </w:r>
      <w:r>
        <w:tab/>
      </w:r>
      <w:r w:rsidR="00D6325D" w:rsidRPr="00D6325D">
        <w:rPr>
          <w:noProof/>
          <w:u w:val="single"/>
        </w:rPr>
        <w:drawing>
          <wp:inline distT="0" distB="0" distL="0" distR="0" wp14:anchorId="69511D7E" wp14:editId="25C6B19E">
            <wp:extent cx="2689156" cy="509223"/>
            <wp:effectExtent l="0" t="0" r="3810" b="0"/>
            <wp:docPr id="1" name="Picture 1" descr="Image of Jane Elizabeth Burdesha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Jane Elizabeth Burdeshaw signature"/>
                    <pic:cNvPicPr/>
                  </pic:nvPicPr>
                  <pic:blipFill rotWithShape="1">
                    <a:blip r:embed="rId7" cstate="print">
                      <a:extLst>
                        <a:ext uri="{28A0092B-C50C-407E-A947-70E740481C1C}">
                          <a14:useLocalDpi xmlns:a14="http://schemas.microsoft.com/office/drawing/2010/main" val="0"/>
                        </a:ext>
                      </a:extLst>
                    </a:blip>
                    <a:srcRect l="2528" t="12348" r="2792" b="-1"/>
                    <a:stretch/>
                  </pic:blipFill>
                  <pic:spPr bwMode="auto">
                    <a:xfrm>
                      <a:off x="0" y="0"/>
                      <a:ext cx="2693461" cy="510038"/>
                    </a:xfrm>
                    <a:prstGeom prst="rect">
                      <a:avLst/>
                    </a:prstGeom>
                    <a:ln w="317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t xml:space="preserve"> </w:t>
      </w:r>
      <w:r>
        <w:tab/>
      </w:r>
      <w:r>
        <w:tab/>
      </w:r>
      <w:r>
        <w:tab/>
      </w:r>
      <w:r>
        <w:tab/>
        <w:t xml:space="preserve">                         </w:t>
      </w:r>
      <w:r w:rsidR="00D6325D">
        <w:tab/>
      </w:r>
      <w:r>
        <w:t xml:space="preserve">Jane E. </w:t>
      </w:r>
      <w:proofErr w:type="spellStart"/>
      <w:r>
        <w:t>Burdeshaw</w:t>
      </w:r>
      <w:proofErr w:type="spellEnd"/>
      <w:r>
        <w:t xml:space="preserve">, Commissioner </w:t>
      </w:r>
    </w:p>
    <w:p w14:paraId="0BCB2673" w14:textId="309C9F90" w:rsidR="00D6325D" w:rsidRDefault="00D6325D" w:rsidP="00D6325D">
      <w:pPr>
        <w:spacing w:after="209"/>
        <w:ind w:left="1469" w:right="14" w:firstLine="691"/>
        <w:jc w:val="left"/>
      </w:pPr>
      <w:r>
        <w:t>Approved:</w:t>
      </w:r>
      <w:r>
        <w:tab/>
      </w:r>
      <w:r>
        <w:tab/>
      </w:r>
      <w:r w:rsidR="00242070" w:rsidRPr="00D6325D">
        <w:rPr>
          <w:noProof/>
          <w:u w:val="single"/>
        </w:rPr>
        <w:drawing>
          <wp:inline distT="0" distB="0" distL="0" distR="0" wp14:anchorId="2B74F32A" wp14:editId="38CAA3B7">
            <wp:extent cx="2931160" cy="720552"/>
            <wp:effectExtent l="0" t="0" r="2540" b="3810"/>
            <wp:docPr id="3" name="Picture 3" descr="Image of Eddie C. Willia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Eddie C. Williams signa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160" cy="720552"/>
                    </a:xfrm>
                    <a:prstGeom prst="rect">
                      <a:avLst/>
                    </a:prstGeom>
                  </pic:spPr>
                </pic:pic>
              </a:graphicData>
            </a:graphic>
          </wp:inline>
        </w:drawing>
      </w:r>
    </w:p>
    <w:p w14:paraId="0B8ECFD7" w14:textId="6AEF84B3" w:rsidR="00242070" w:rsidRDefault="00242070" w:rsidP="00242070">
      <w:pPr>
        <w:spacing w:after="209"/>
        <w:ind w:right="14"/>
        <w:jc w:val="left"/>
      </w:pPr>
      <w:r>
        <w:tab/>
      </w:r>
      <w:r>
        <w:tab/>
      </w:r>
      <w:r>
        <w:tab/>
      </w:r>
      <w:r>
        <w:tab/>
        <w:t xml:space="preserve">                         Eddie C. Williams, Chair </w:t>
      </w:r>
    </w:p>
    <w:p w14:paraId="00C81837" w14:textId="77777777" w:rsidR="00242070" w:rsidRDefault="00242070" w:rsidP="00242070">
      <w:pPr>
        <w:spacing w:after="209"/>
        <w:ind w:right="14"/>
        <w:jc w:val="left"/>
      </w:pPr>
    </w:p>
    <w:p w14:paraId="520CB5E2" w14:textId="1755B6CC" w:rsidR="00C111DE" w:rsidRDefault="00C111DE" w:rsidP="00BE09B4">
      <w:pPr>
        <w:spacing w:after="221"/>
        <w:ind w:right="14"/>
        <w:jc w:val="left"/>
      </w:pPr>
    </w:p>
    <w:p w14:paraId="41B00AAF" w14:textId="389C523C" w:rsidR="00C111DE" w:rsidRDefault="00C111DE" w:rsidP="00C111DE">
      <w:pPr>
        <w:spacing w:after="221"/>
        <w:ind w:left="5040" w:right="14" w:hanging="2877"/>
        <w:jc w:val="left"/>
      </w:pPr>
      <w:r>
        <w:t xml:space="preserve">                                                                                                   </w:t>
      </w:r>
    </w:p>
    <w:p w14:paraId="0B88EACD" w14:textId="490DB45C" w:rsidR="00C111DE" w:rsidRDefault="00C111DE" w:rsidP="00905E2D">
      <w:pPr>
        <w:spacing w:after="221"/>
        <w:ind w:right="14"/>
        <w:jc w:val="left"/>
      </w:pPr>
      <w:r>
        <w:tab/>
      </w:r>
      <w:r>
        <w:tab/>
      </w:r>
      <w:r>
        <w:tab/>
      </w:r>
      <w:r>
        <w:tab/>
      </w:r>
      <w:r>
        <w:tab/>
      </w:r>
      <w:r>
        <w:tab/>
      </w:r>
      <w:r>
        <w:tab/>
        <w:t xml:space="preserve"> </w:t>
      </w:r>
    </w:p>
    <w:p w14:paraId="741F45B7" w14:textId="5894AFAA" w:rsidR="00C111DE" w:rsidRDefault="00C111DE" w:rsidP="00905E2D">
      <w:pPr>
        <w:spacing w:after="221"/>
        <w:ind w:right="14"/>
        <w:jc w:val="left"/>
        <w:rPr>
          <w:sz w:val="18"/>
          <w:szCs w:val="18"/>
        </w:rPr>
      </w:pPr>
      <w:r>
        <w:tab/>
      </w:r>
      <w:r>
        <w:tab/>
      </w:r>
      <w:r>
        <w:tab/>
      </w:r>
      <w:r>
        <w:tab/>
      </w:r>
    </w:p>
    <w:sectPr w:rsidR="00C111DE"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20B0300000000000000"/>
    <w:charset w:val="4E"/>
    <w:family w:val="auto"/>
    <w:pitch w:val="variable"/>
    <w:sig w:usb0="00000000" w:usb1="7AC7FFFF" w:usb2="00000012" w:usb3="00000000" w:csb0="0002000D"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E3"/>
    <w:multiLevelType w:val="hybridMultilevel"/>
    <w:tmpl w:val="E7B6F56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1844ED8"/>
    <w:multiLevelType w:val="hybridMultilevel"/>
    <w:tmpl w:val="1D082B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13"/>
  <w:proofState w:spelling="clean" w:grammar="clean"/>
  <w:documentProtection w:edit="readOnly"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D"/>
    <w:rsid w:val="00014F03"/>
    <w:rsid w:val="00016B49"/>
    <w:rsid w:val="00020518"/>
    <w:rsid w:val="00025AC8"/>
    <w:rsid w:val="0002732F"/>
    <w:rsid w:val="00030310"/>
    <w:rsid w:val="00031B0E"/>
    <w:rsid w:val="00036710"/>
    <w:rsid w:val="0004184F"/>
    <w:rsid w:val="000453F1"/>
    <w:rsid w:val="00051334"/>
    <w:rsid w:val="000549CA"/>
    <w:rsid w:val="0006182C"/>
    <w:rsid w:val="00062445"/>
    <w:rsid w:val="00065772"/>
    <w:rsid w:val="00067370"/>
    <w:rsid w:val="00087119"/>
    <w:rsid w:val="000871E2"/>
    <w:rsid w:val="00090E1B"/>
    <w:rsid w:val="000928A6"/>
    <w:rsid w:val="000A288F"/>
    <w:rsid w:val="000A50A9"/>
    <w:rsid w:val="000A6C02"/>
    <w:rsid w:val="000B3774"/>
    <w:rsid w:val="000B5B1D"/>
    <w:rsid w:val="000C1254"/>
    <w:rsid w:val="000C224C"/>
    <w:rsid w:val="000C50F3"/>
    <w:rsid w:val="000C57A1"/>
    <w:rsid w:val="000D1E11"/>
    <w:rsid w:val="000E32D3"/>
    <w:rsid w:val="000E45E7"/>
    <w:rsid w:val="000F0651"/>
    <w:rsid w:val="000F7900"/>
    <w:rsid w:val="001025D3"/>
    <w:rsid w:val="00113553"/>
    <w:rsid w:val="00133184"/>
    <w:rsid w:val="00134046"/>
    <w:rsid w:val="00135DC0"/>
    <w:rsid w:val="0013778E"/>
    <w:rsid w:val="00137A0B"/>
    <w:rsid w:val="00141C49"/>
    <w:rsid w:val="00144218"/>
    <w:rsid w:val="00146D11"/>
    <w:rsid w:val="0015200D"/>
    <w:rsid w:val="00155584"/>
    <w:rsid w:val="001566EB"/>
    <w:rsid w:val="00167B83"/>
    <w:rsid w:val="00182F2A"/>
    <w:rsid w:val="00184475"/>
    <w:rsid w:val="0018725A"/>
    <w:rsid w:val="001957E1"/>
    <w:rsid w:val="001A68F1"/>
    <w:rsid w:val="001C4390"/>
    <w:rsid w:val="001D033A"/>
    <w:rsid w:val="001D10A6"/>
    <w:rsid w:val="001D62CF"/>
    <w:rsid w:val="001E7359"/>
    <w:rsid w:val="00206121"/>
    <w:rsid w:val="002067A5"/>
    <w:rsid w:val="0021069E"/>
    <w:rsid w:val="00215F31"/>
    <w:rsid w:val="002233EE"/>
    <w:rsid w:val="0022539D"/>
    <w:rsid w:val="002264ED"/>
    <w:rsid w:val="00230CA9"/>
    <w:rsid w:val="00232215"/>
    <w:rsid w:val="002416FF"/>
    <w:rsid w:val="00242070"/>
    <w:rsid w:val="002458EE"/>
    <w:rsid w:val="002475F1"/>
    <w:rsid w:val="00256928"/>
    <w:rsid w:val="00261D55"/>
    <w:rsid w:val="00265996"/>
    <w:rsid w:val="0029522D"/>
    <w:rsid w:val="002B03EF"/>
    <w:rsid w:val="002D3664"/>
    <w:rsid w:val="002D435A"/>
    <w:rsid w:val="002D6B8B"/>
    <w:rsid w:val="002D773A"/>
    <w:rsid w:val="002E3464"/>
    <w:rsid w:val="002E3875"/>
    <w:rsid w:val="002E591C"/>
    <w:rsid w:val="002E708D"/>
    <w:rsid w:val="002F4532"/>
    <w:rsid w:val="002F5CD4"/>
    <w:rsid w:val="00305682"/>
    <w:rsid w:val="00306B89"/>
    <w:rsid w:val="0031049D"/>
    <w:rsid w:val="00322AE7"/>
    <w:rsid w:val="00323B75"/>
    <w:rsid w:val="00333A02"/>
    <w:rsid w:val="003353A2"/>
    <w:rsid w:val="00337DCA"/>
    <w:rsid w:val="00342991"/>
    <w:rsid w:val="00345CE5"/>
    <w:rsid w:val="00357329"/>
    <w:rsid w:val="00360ED5"/>
    <w:rsid w:val="00363E73"/>
    <w:rsid w:val="003733AC"/>
    <w:rsid w:val="0038290C"/>
    <w:rsid w:val="003859B4"/>
    <w:rsid w:val="00392AB5"/>
    <w:rsid w:val="0039617C"/>
    <w:rsid w:val="003A1DB0"/>
    <w:rsid w:val="003C5377"/>
    <w:rsid w:val="003D0197"/>
    <w:rsid w:val="003D40E3"/>
    <w:rsid w:val="003D4153"/>
    <w:rsid w:val="003D4314"/>
    <w:rsid w:val="003D4E83"/>
    <w:rsid w:val="003D4FF7"/>
    <w:rsid w:val="003D5E80"/>
    <w:rsid w:val="003E5702"/>
    <w:rsid w:val="003E6BA3"/>
    <w:rsid w:val="003F2454"/>
    <w:rsid w:val="003F2747"/>
    <w:rsid w:val="003F288C"/>
    <w:rsid w:val="003F3ED4"/>
    <w:rsid w:val="003F453B"/>
    <w:rsid w:val="004036A3"/>
    <w:rsid w:val="0041081B"/>
    <w:rsid w:val="00416B2E"/>
    <w:rsid w:val="00420964"/>
    <w:rsid w:val="00421ED9"/>
    <w:rsid w:val="0042703C"/>
    <w:rsid w:val="00433418"/>
    <w:rsid w:val="00436B7C"/>
    <w:rsid w:val="00441158"/>
    <w:rsid w:val="00442F5C"/>
    <w:rsid w:val="0044651A"/>
    <w:rsid w:val="004538EF"/>
    <w:rsid w:val="0045647D"/>
    <w:rsid w:val="00462C6F"/>
    <w:rsid w:val="00463440"/>
    <w:rsid w:val="00474F5B"/>
    <w:rsid w:val="0047644A"/>
    <w:rsid w:val="00476FC0"/>
    <w:rsid w:val="00477105"/>
    <w:rsid w:val="004817FD"/>
    <w:rsid w:val="00483E2E"/>
    <w:rsid w:val="00491B79"/>
    <w:rsid w:val="00492837"/>
    <w:rsid w:val="004978A2"/>
    <w:rsid w:val="004B0FE7"/>
    <w:rsid w:val="004B2424"/>
    <w:rsid w:val="004B4A26"/>
    <w:rsid w:val="004B632A"/>
    <w:rsid w:val="004B68C8"/>
    <w:rsid w:val="004B7DFB"/>
    <w:rsid w:val="004D3698"/>
    <w:rsid w:val="004D42AA"/>
    <w:rsid w:val="004D708D"/>
    <w:rsid w:val="004F15C3"/>
    <w:rsid w:val="004F705D"/>
    <w:rsid w:val="00503AE6"/>
    <w:rsid w:val="0051297B"/>
    <w:rsid w:val="0051390A"/>
    <w:rsid w:val="00525C93"/>
    <w:rsid w:val="0053484C"/>
    <w:rsid w:val="00535EC8"/>
    <w:rsid w:val="00542B99"/>
    <w:rsid w:val="005445B5"/>
    <w:rsid w:val="005448B1"/>
    <w:rsid w:val="005469B5"/>
    <w:rsid w:val="00550CFA"/>
    <w:rsid w:val="00551121"/>
    <w:rsid w:val="00551491"/>
    <w:rsid w:val="005535E6"/>
    <w:rsid w:val="005610C5"/>
    <w:rsid w:val="0056504B"/>
    <w:rsid w:val="005700AF"/>
    <w:rsid w:val="00570B99"/>
    <w:rsid w:val="0057460A"/>
    <w:rsid w:val="00577170"/>
    <w:rsid w:val="005843D8"/>
    <w:rsid w:val="00585ADC"/>
    <w:rsid w:val="00591A55"/>
    <w:rsid w:val="00591CB8"/>
    <w:rsid w:val="00595D9C"/>
    <w:rsid w:val="005A1170"/>
    <w:rsid w:val="005A2175"/>
    <w:rsid w:val="005A5CFF"/>
    <w:rsid w:val="005B0A39"/>
    <w:rsid w:val="005B356C"/>
    <w:rsid w:val="005C20A6"/>
    <w:rsid w:val="005C27C1"/>
    <w:rsid w:val="005C5069"/>
    <w:rsid w:val="005C56BB"/>
    <w:rsid w:val="005D0829"/>
    <w:rsid w:val="005D3179"/>
    <w:rsid w:val="005D3545"/>
    <w:rsid w:val="005D42F7"/>
    <w:rsid w:val="005E05BE"/>
    <w:rsid w:val="005E744D"/>
    <w:rsid w:val="006001DB"/>
    <w:rsid w:val="006030DC"/>
    <w:rsid w:val="0060419D"/>
    <w:rsid w:val="006130F8"/>
    <w:rsid w:val="006148CB"/>
    <w:rsid w:val="00616F4C"/>
    <w:rsid w:val="00617C1E"/>
    <w:rsid w:val="00635E62"/>
    <w:rsid w:val="00661908"/>
    <w:rsid w:val="0066256B"/>
    <w:rsid w:val="00662E77"/>
    <w:rsid w:val="00686AFA"/>
    <w:rsid w:val="006966CF"/>
    <w:rsid w:val="00697F76"/>
    <w:rsid w:val="006A1402"/>
    <w:rsid w:val="006A2B99"/>
    <w:rsid w:val="006A52A2"/>
    <w:rsid w:val="006B343B"/>
    <w:rsid w:val="006C126C"/>
    <w:rsid w:val="006C60B1"/>
    <w:rsid w:val="006D2679"/>
    <w:rsid w:val="006E0251"/>
    <w:rsid w:val="006E634B"/>
    <w:rsid w:val="006E79CE"/>
    <w:rsid w:val="006F0858"/>
    <w:rsid w:val="006F4930"/>
    <w:rsid w:val="006F5E9F"/>
    <w:rsid w:val="00704D35"/>
    <w:rsid w:val="00721D77"/>
    <w:rsid w:val="00731BCB"/>
    <w:rsid w:val="0074064D"/>
    <w:rsid w:val="00746803"/>
    <w:rsid w:val="00756F9E"/>
    <w:rsid w:val="00757396"/>
    <w:rsid w:val="007634B9"/>
    <w:rsid w:val="007655A6"/>
    <w:rsid w:val="007670F2"/>
    <w:rsid w:val="0077005D"/>
    <w:rsid w:val="00773771"/>
    <w:rsid w:val="00775D49"/>
    <w:rsid w:val="00781FBC"/>
    <w:rsid w:val="0078210A"/>
    <w:rsid w:val="0078334E"/>
    <w:rsid w:val="00791FA5"/>
    <w:rsid w:val="007A37CD"/>
    <w:rsid w:val="007A3E56"/>
    <w:rsid w:val="007A4259"/>
    <w:rsid w:val="007A6506"/>
    <w:rsid w:val="007B096A"/>
    <w:rsid w:val="007B09D9"/>
    <w:rsid w:val="007B0A8F"/>
    <w:rsid w:val="007B1160"/>
    <w:rsid w:val="007B30A4"/>
    <w:rsid w:val="007C02F4"/>
    <w:rsid w:val="007C1F12"/>
    <w:rsid w:val="007E2010"/>
    <w:rsid w:val="007E2D6F"/>
    <w:rsid w:val="007E3B50"/>
    <w:rsid w:val="007E5833"/>
    <w:rsid w:val="007E751C"/>
    <w:rsid w:val="00802478"/>
    <w:rsid w:val="00803A69"/>
    <w:rsid w:val="0080414D"/>
    <w:rsid w:val="008067BE"/>
    <w:rsid w:val="00807DCF"/>
    <w:rsid w:val="00810415"/>
    <w:rsid w:val="00812810"/>
    <w:rsid w:val="00813B17"/>
    <w:rsid w:val="008278F4"/>
    <w:rsid w:val="00840C31"/>
    <w:rsid w:val="00842FAE"/>
    <w:rsid w:val="008446D6"/>
    <w:rsid w:val="0084486F"/>
    <w:rsid w:val="00844A10"/>
    <w:rsid w:val="00845FCA"/>
    <w:rsid w:val="00855F2E"/>
    <w:rsid w:val="0086054E"/>
    <w:rsid w:val="0086426F"/>
    <w:rsid w:val="00875009"/>
    <w:rsid w:val="00875839"/>
    <w:rsid w:val="0087778D"/>
    <w:rsid w:val="00881BFB"/>
    <w:rsid w:val="00882D5E"/>
    <w:rsid w:val="008842AB"/>
    <w:rsid w:val="008853A5"/>
    <w:rsid w:val="008945C6"/>
    <w:rsid w:val="008A016E"/>
    <w:rsid w:val="008A1A3C"/>
    <w:rsid w:val="008A6EAF"/>
    <w:rsid w:val="008B13EE"/>
    <w:rsid w:val="008B4955"/>
    <w:rsid w:val="008C1ECA"/>
    <w:rsid w:val="008D41DC"/>
    <w:rsid w:val="008D6308"/>
    <w:rsid w:val="008E3E5B"/>
    <w:rsid w:val="008E678D"/>
    <w:rsid w:val="008E7CD3"/>
    <w:rsid w:val="008F416A"/>
    <w:rsid w:val="00900A3D"/>
    <w:rsid w:val="00902BBA"/>
    <w:rsid w:val="00905E2D"/>
    <w:rsid w:val="0091070A"/>
    <w:rsid w:val="009150C5"/>
    <w:rsid w:val="00931513"/>
    <w:rsid w:val="00933CAF"/>
    <w:rsid w:val="0093624F"/>
    <w:rsid w:val="0093761C"/>
    <w:rsid w:val="009545D9"/>
    <w:rsid w:val="00961951"/>
    <w:rsid w:val="0096480E"/>
    <w:rsid w:val="0097392A"/>
    <w:rsid w:val="00974101"/>
    <w:rsid w:val="00974E2E"/>
    <w:rsid w:val="00976E91"/>
    <w:rsid w:val="00984D73"/>
    <w:rsid w:val="00987DE7"/>
    <w:rsid w:val="009A0961"/>
    <w:rsid w:val="009A76A1"/>
    <w:rsid w:val="009D23B6"/>
    <w:rsid w:val="009E4FF1"/>
    <w:rsid w:val="009E5E87"/>
    <w:rsid w:val="009E67ED"/>
    <w:rsid w:val="009F32B4"/>
    <w:rsid w:val="009F3EF0"/>
    <w:rsid w:val="00A03031"/>
    <w:rsid w:val="00A05C10"/>
    <w:rsid w:val="00A13CB2"/>
    <w:rsid w:val="00A2464B"/>
    <w:rsid w:val="00A2738A"/>
    <w:rsid w:val="00A30DDC"/>
    <w:rsid w:val="00A310D8"/>
    <w:rsid w:val="00A32559"/>
    <w:rsid w:val="00A401A7"/>
    <w:rsid w:val="00A420BA"/>
    <w:rsid w:val="00A443FF"/>
    <w:rsid w:val="00A500ED"/>
    <w:rsid w:val="00A51F5C"/>
    <w:rsid w:val="00A6328D"/>
    <w:rsid w:val="00A709EE"/>
    <w:rsid w:val="00A73146"/>
    <w:rsid w:val="00A74BEF"/>
    <w:rsid w:val="00A74EF8"/>
    <w:rsid w:val="00A80739"/>
    <w:rsid w:val="00A82AC0"/>
    <w:rsid w:val="00A9268C"/>
    <w:rsid w:val="00A95491"/>
    <w:rsid w:val="00AA1064"/>
    <w:rsid w:val="00AB0321"/>
    <w:rsid w:val="00AE3627"/>
    <w:rsid w:val="00B04645"/>
    <w:rsid w:val="00B129A7"/>
    <w:rsid w:val="00B17CAE"/>
    <w:rsid w:val="00B20BBC"/>
    <w:rsid w:val="00B26336"/>
    <w:rsid w:val="00B31B3C"/>
    <w:rsid w:val="00B4720D"/>
    <w:rsid w:val="00B56D1F"/>
    <w:rsid w:val="00B72870"/>
    <w:rsid w:val="00B7337E"/>
    <w:rsid w:val="00B73FB0"/>
    <w:rsid w:val="00B85E9A"/>
    <w:rsid w:val="00B92379"/>
    <w:rsid w:val="00B959DB"/>
    <w:rsid w:val="00B97845"/>
    <w:rsid w:val="00BB330E"/>
    <w:rsid w:val="00BB683D"/>
    <w:rsid w:val="00BC3259"/>
    <w:rsid w:val="00BC6B8C"/>
    <w:rsid w:val="00BD0599"/>
    <w:rsid w:val="00BD0A85"/>
    <w:rsid w:val="00BE09B4"/>
    <w:rsid w:val="00BE2A6B"/>
    <w:rsid w:val="00C00228"/>
    <w:rsid w:val="00C04144"/>
    <w:rsid w:val="00C04243"/>
    <w:rsid w:val="00C111DE"/>
    <w:rsid w:val="00C273B4"/>
    <w:rsid w:val="00C276E5"/>
    <w:rsid w:val="00C44C19"/>
    <w:rsid w:val="00C67C4B"/>
    <w:rsid w:val="00C740E3"/>
    <w:rsid w:val="00C802C2"/>
    <w:rsid w:val="00C83D49"/>
    <w:rsid w:val="00C83D73"/>
    <w:rsid w:val="00C84A4D"/>
    <w:rsid w:val="00C85AD1"/>
    <w:rsid w:val="00C91C86"/>
    <w:rsid w:val="00CA2BA2"/>
    <w:rsid w:val="00CB5569"/>
    <w:rsid w:val="00CC03E2"/>
    <w:rsid w:val="00CC32B0"/>
    <w:rsid w:val="00CD58D6"/>
    <w:rsid w:val="00CE0242"/>
    <w:rsid w:val="00CE71FA"/>
    <w:rsid w:val="00CF21DE"/>
    <w:rsid w:val="00CF31A7"/>
    <w:rsid w:val="00CF4AB8"/>
    <w:rsid w:val="00D04489"/>
    <w:rsid w:val="00D16452"/>
    <w:rsid w:val="00D170FE"/>
    <w:rsid w:val="00D232FA"/>
    <w:rsid w:val="00D2457A"/>
    <w:rsid w:val="00D30CE1"/>
    <w:rsid w:val="00D313F9"/>
    <w:rsid w:val="00D318D0"/>
    <w:rsid w:val="00D320D8"/>
    <w:rsid w:val="00D321C7"/>
    <w:rsid w:val="00D37874"/>
    <w:rsid w:val="00D44A65"/>
    <w:rsid w:val="00D5103D"/>
    <w:rsid w:val="00D6026B"/>
    <w:rsid w:val="00D6325D"/>
    <w:rsid w:val="00D75993"/>
    <w:rsid w:val="00D82306"/>
    <w:rsid w:val="00D87289"/>
    <w:rsid w:val="00D92523"/>
    <w:rsid w:val="00D932C7"/>
    <w:rsid w:val="00D93E47"/>
    <w:rsid w:val="00D94816"/>
    <w:rsid w:val="00D94ACA"/>
    <w:rsid w:val="00DA3DD5"/>
    <w:rsid w:val="00DB0EF2"/>
    <w:rsid w:val="00DB1939"/>
    <w:rsid w:val="00DB1C0C"/>
    <w:rsid w:val="00DB2809"/>
    <w:rsid w:val="00DD2472"/>
    <w:rsid w:val="00DD33E8"/>
    <w:rsid w:val="00DE1861"/>
    <w:rsid w:val="00DE60F1"/>
    <w:rsid w:val="00DE62AB"/>
    <w:rsid w:val="00DF1917"/>
    <w:rsid w:val="00E03DB2"/>
    <w:rsid w:val="00E045CD"/>
    <w:rsid w:val="00E05435"/>
    <w:rsid w:val="00E119BD"/>
    <w:rsid w:val="00E140E6"/>
    <w:rsid w:val="00E16207"/>
    <w:rsid w:val="00E17FF7"/>
    <w:rsid w:val="00E209E4"/>
    <w:rsid w:val="00E261C6"/>
    <w:rsid w:val="00E349F0"/>
    <w:rsid w:val="00E401D3"/>
    <w:rsid w:val="00E4446C"/>
    <w:rsid w:val="00E51301"/>
    <w:rsid w:val="00E51FF8"/>
    <w:rsid w:val="00E57E57"/>
    <w:rsid w:val="00E57F28"/>
    <w:rsid w:val="00E6143C"/>
    <w:rsid w:val="00E61FEB"/>
    <w:rsid w:val="00E624C9"/>
    <w:rsid w:val="00E73624"/>
    <w:rsid w:val="00E815A1"/>
    <w:rsid w:val="00E86224"/>
    <w:rsid w:val="00E92E3B"/>
    <w:rsid w:val="00E94AB1"/>
    <w:rsid w:val="00E9706B"/>
    <w:rsid w:val="00EA1A77"/>
    <w:rsid w:val="00EA66EF"/>
    <w:rsid w:val="00EA7572"/>
    <w:rsid w:val="00ED1666"/>
    <w:rsid w:val="00EE1D7C"/>
    <w:rsid w:val="00EE67AC"/>
    <w:rsid w:val="00EE78B9"/>
    <w:rsid w:val="00EF0E4D"/>
    <w:rsid w:val="00EF61A0"/>
    <w:rsid w:val="00EF7AD9"/>
    <w:rsid w:val="00F03AB0"/>
    <w:rsid w:val="00F110BA"/>
    <w:rsid w:val="00F117C7"/>
    <w:rsid w:val="00F13ECA"/>
    <w:rsid w:val="00F202D8"/>
    <w:rsid w:val="00F24A6A"/>
    <w:rsid w:val="00F32051"/>
    <w:rsid w:val="00F43DBF"/>
    <w:rsid w:val="00F44013"/>
    <w:rsid w:val="00F53182"/>
    <w:rsid w:val="00F61197"/>
    <w:rsid w:val="00F656F4"/>
    <w:rsid w:val="00F65891"/>
    <w:rsid w:val="00F71ED5"/>
    <w:rsid w:val="00F724DE"/>
    <w:rsid w:val="00F724E9"/>
    <w:rsid w:val="00F753DA"/>
    <w:rsid w:val="00F809A4"/>
    <w:rsid w:val="00F819AE"/>
    <w:rsid w:val="00F915A2"/>
    <w:rsid w:val="00F937C7"/>
    <w:rsid w:val="00F93BFD"/>
    <w:rsid w:val="00F9457B"/>
    <w:rsid w:val="00FA0022"/>
    <w:rsid w:val="00FA2181"/>
    <w:rsid w:val="00FB3A22"/>
    <w:rsid w:val="00FB499A"/>
    <w:rsid w:val="00FC74E4"/>
    <w:rsid w:val="00FD1BB1"/>
    <w:rsid w:val="00FD4058"/>
    <w:rsid w:val="00FD4095"/>
    <w:rsid w:val="00FD5913"/>
    <w:rsid w:val="00FD7A3F"/>
    <w:rsid w:val="00FD7DBC"/>
    <w:rsid w:val="00FE3617"/>
    <w:rsid w:val="00FE7A5D"/>
    <w:rsid w:val="00FF5440"/>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DE"/>
  <w15:chartTrackingRefBased/>
  <w15:docId w15:val="{888C971B-CB2C-490A-8957-4F1F20D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2D"/>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905E2D"/>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905E2D"/>
    <w:pPr>
      <w:keepNext/>
      <w:keepLines/>
      <w:spacing w:after="174" w:line="254"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905E2D"/>
    <w:pPr>
      <w:keepNext/>
      <w:keepLines/>
      <w:spacing w:after="166" w:line="254"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2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905E2D"/>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905E2D"/>
    <w:rPr>
      <w:rFonts w:ascii="Calibri" w:eastAsia="Calibri" w:hAnsi="Calibri" w:cs="Calibri"/>
      <w:color w:val="000000"/>
      <w:sz w:val="26"/>
      <w:u w:val="single" w:color="000000"/>
    </w:rPr>
  </w:style>
  <w:style w:type="character" w:styleId="Hyperlink">
    <w:name w:val="Hyperlink"/>
    <w:basedOn w:val="DefaultParagraphFont"/>
    <w:uiPriority w:val="99"/>
    <w:unhideWhenUsed/>
    <w:rsid w:val="00905E2D"/>
    <w:rPr>
      <w:color w:val="0563C1" w:themeColor="hyperlink"/>
      <w:u w:val="single"/>
    </w:rPr>
  </w:style>
  <w:style w:type="paragraph" w:styleId="ListParagraph">
    <w:name w:val="List Paragraph"/>
    <w:basedOn w:val="Normal"/>
    <w:uiPriority w:val="34"/>
    <w:qFormat/>
    <w:rsid w:val="00905E2D"/>
    <w:pPr>
      <w:ind w:left="720"/>
      <w:contextualSpacing/>
    </w:pPr>
  </w:style>
  <w:style w:type="paragraph" w:customStyle="1" w:styleId="Default">
    <w:name w:val="Default"/>
    <w:rsid w:val="00905E2D"/>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B1C0C"/>
    <w:rPr>
      <w:color w:val="605E5C"/>
      <w:shd w:val="clear" w:color="auto" w:fill="E1DFDD"/>
    </w:rPr>
  </w:style>
  <w:style w:type="character" w:styleId="FollowedHyperlink">
    <w:name w:val="FollowedHyperlink"/>
    <w:basedOn w:val="DefaultParagraphFont"/>
    <w:uiPriority w:val="99"/>
    <w:semiHidden/>
    <w:unhideWhenUsed/>
    <w:rsid w:val="0057460A"/>
    <w:rPr>
      <w:color w:val="954F72" w:themeColor="followedHyperlink"/>
      <w:u w:val="single"/>
    </w:rPr>
  </w:style>
  <w:style w:type="paragraph" w:customStyle="1" w:styleId="xmsonormal">
    <w:name w:val="x_msonormal"/>
    <w:basedOn w:val="Normal"/>
    <w:rsid w:val="00D321C7"/>
    <w:pPr>
      <w:spacing w:after="0" w:line="240" w:lineRule="auto"/>
      <w:ind w:left="0" w:firstLine="0"/>
      <w:jc w:val="left"/>
    </w:pPr>
    <w:rPr>
      <w:rFonts w:eastAsiaTheme="minorHAnsi"/>
      <w:color w:val="auto"/>
      <w:sz w:val="22"/>
    </w:rPr>
  </w:style>
  <w:style w:type="paragraph" w:customStyle="1" w:styleId="xxmsonormal">
    <w:name w:val="x_xmsonormal"/>
    <w:basedOn w:val="Normal"/>
    <w:rsid w:val="004B632A"/>
    <w:pPr>
      <w:spacing w:after="0" w:line="240" w:lineRule="auto"/>
      <w:ind w:left="0" w:firstLine="0"/>
      <w:jc w:val="left"/>
    </w:pPr>
    <w:rPr>
      <w:rFonts w:eastAsiaTheme="minorHAnsi"/>
      <w:color w:val="auto"/>
      <w:sz w:val="22"/>
    </w:rPr>
  </w:style>
  <w:style w:type="paragraph" w:styleId="BalloonText">
    <w:name w:val="Balloon Text"/>
    <w:basedOn w:val="Normal"/>
    <w:link w:val="BalloonTextChar"/>
    <w:uiPriority w:val="99"/>
    <w:semiHidden/>
    <w:unhideWhenUsed/>
    <w:rsid w:val="003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2"/>
    <w:rPr>
      <w:rFonts w:ascii="Segoe UI" w:eastAsia="Calibri" w:hAnsi="Segoe UI" w:cs="Segoe UI"/>
      <w:color w:val="000000"/>
      <w:sz w:val="18"/>
      <w:szCs w:val="18"/>
    </w:rPr>
  </w:style>
  <w:style w:type="character" w:styleId="Emphasis">
    <w:name w:val="Emphasis"/>
    <w:basedOn w:val="DefaultParagraphFont"/>
    <w:uiPriority w:val="20"/>
    <w:qFormat/>
    <w:rsid w:val="004B68C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473">
      <w:bodyDiv w:val="1"/>
      <w:marLeft w:val="0"/>
      <w:marRight w:val="0"/>
      <w:marTop w:val="0"/>
      <w:marBottom w:val="0"/>
      <w:divBdr>
        <w:top w:val="none" w:sz="0" w:space="0" w:color="auto"/>
        <w:left w:val="none" w:sz="0" w:space="0" w:color="auto"/>
        <w:bottom w:val="none" w:sz="0" w:space="0" w:color="auto"/>
        <w:right w:val="none" w:sz="0" w:space="0" w:color="auto"/>
      </w:divBdr>
    </w:div>
    <w:div w:id="69277008">
      <w:bodyDiv w:val="1"/>
      <w:marLeft w:val="0"/>
      <w:marRight w:val="0"/>
      <w:marTop w:val="0"/>
      <w:marBottom w:val="0"/>
      <w:divBdr>
        <w:top w:val="none" w:sz="0" w:space="0" w:color="auto"/>
        <w:left w:val="none" w:sz="0" w:space="0" w:color="auto"/>
        <w:bottom w:val="none" w:sz="0" w:space="0" w:color="auto"/>
        <w:right w:val="none" w:sz="0" w:space="0" w:color="auto"/>
      </w:divBdr>
    </w:div>
    <w:div w:id="408307217">
      <w:bodyDiv w:val="1"/>
      <w:marLeft w:val="0"/>
      <w:marRight w:val="0"/>
      <w:marTop w:val="0"/>
      <w:marBottom w:val="0"/>
      <w:divBdr>
        <w:top w:val="none" w:sz="0" w:space="0" w:color="auto"/>
        <w:left w:val="none" w:sz="0" w:space="0" w:color="auto"/>
        <w:bottom w:val="none" w:sz="0" w:space="0" w:color="auto"/>
        <w:right w:val="none" w:sz="0" w:space="0" w:color="auto"/>
      </w:divBdr>
    </w:div>
    <w:div w:id="1203208008">
      <w:bodyDiv w:val="1"/>
      <w:marLeft w:val="0"/>
      <w:marRight w:val="0"/>
      <w:marTop w:val="0"/>
      <w:marBottom w:val="0"/>
      <w:divBdr>
        <w:top w:val="none" w:sz="0" w:space="0" w:color="auto"/>
        <w:left w:val="none" w:sz="0" w:space="0" w:color="auto"/>
        <w:bottom w:val="none" w:sz="0" w:space="0" w:color="auto"/>
        <w:right w:val="none" w:sz="0" w:space="0" w:color="auto"/>
      </w:divBdr>
    </w:div>
    <w:div w:id="1326007162">
      <w:bodyDiv w:val="1"/>
      <w:marLeft w:val="0"/>
      <w:marRight w:val="0"/>
      <w:marTop w:val="0"/>
      <w:marBottom w:val="0"/>
      <w:divBdr>
        <w:top w:val="none" w:sz="0" w:space="0" w:color="auto"/>
        <w:left w:val="none" w:sz="0" w:space="0" w:color="auto"/>
        <w:bottom w:val="none" w:sz="0" w:space="0" w:color="auto"/>
        <w:right w:val="none" w:sz="0" w:space="0" w:color="auto"/>
      </w:divBdr>
    </w:div>
    <w:div w:id="1359544601">
      <w:bodyDiv w:val="1"/>
      <w:marLeft w:val="0"/>
      <w:marRight w:val="0"/>
      <w:marTop w:val="0"/>
      <w:marBottom w:val="0"/>
      <w:divBdr>
        <w:top w:val="none" w:sz="0" w:space="0" w:color="auto"/>
        <w:left w:val="none" w:sz="0" w:space="0" w:color="auto"/>
        <w:bottom w:val="none" w:sz="0" w:space="0" w:color="auto"/>
        <w:right w:val="none" w:sz="0" w:space="0" w:color="auto"/>
      </w:divBdr>
    </w:div>
    <w:div w:id="1700659627">
      <w:bodyDiv w:val="1"/>
      <w:marLeft w:val="0"/>
      <w:marRight w:val="0"/>
      <w:marTop w:val="0"/>
      <w:marBottom w:val="0"/>
      <w:divBdr>
        <w:top w:val="none" w:sz="0" w:space="0" w:color="auto"/>
        <w:left w:val="none" w:sz="0" w:space="0" w:color="auto"/>
        <w:bottom w:val="none" w:sz="0" w:space="0" w:color="auto"/>
        <w:right w:val="none" w:sz="0" w:space="0" w:color="auto"/>
      </w:divBdr>
    </w:div>
    <w:div w:id="213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sChild>
            <w:div w:id="1483231407">
              <w:marLeft w:val="0"/>
              <w:marRight w:val="0"/>
              <w:marTop w:val="0"/>
              <w:marBottom w:val="0"/>
              <w:divBdr>
                <w:top w:val="none" w:sz="0" w:space="0" w:color="auto"/>
                <w:left w:val="none" w:sz="0" w:space="0" w:color="auto"/>
                <w:bottom w:val="none" w:sz="0" w:space="0" w:color="auto"/>
                <w:right w:val="none" w:sz="0" w:space="0" w:color="auto"/>
              </w:divBdr>
              <w:divsChild>
                <w:div w:id="1219901936">
                  <w:marLeft w:val="0"/>
                  <w:marRight w:val="0"/>
                  <w:marTop w:val="0"/>
                  <w:marBottom w:val="0"/>
                  <w:divBdr>
                    <w:top w:val="none" w:sz="0" w:space="0" w:color="auto"/>
                    <w:left w:val="none" w:sz="0" w:space="0" w:color="auto"/>
                    <w:bottom w:val="none" w:sz="0" w:space="0" w:color="auto"/>
                    <w:right w:val="none" w:sz="0" w:space="0" w:color="auto"/>
                  </w:divBdr>
                  <w:divsChild>
                    <w:div w:id="836189207">
                      <w:marLeft w:val="0"/>
                      <w:marRight w:val="0"/>
                      <w:marTop w:val="0"/>
                      <w:marBottom w:val="0"/>
                      <w:divBdr>
                        <w:top w:val="none" w:sz="0" w:space="0" w:color="auto"/>
                        <w:left w:val="none" w:sz="0" w:space="0" w:color="auto"/>
                        <w:bottom w:val="none" w:sz="0" w:space="0" w:color="auto"/>
                        <w:right w:val="none" w:sz="0" w:space="0" w:color="auto"/>
                      </w:divBdr>
                      <w:divsChild>
                        <w:div w:id="1562520644">
                          <w:marLeft w:val="0"/>
                          <w:marRight w:val="0"/>
                          <w:marTop w:val="0"/>
                          <w:marBottom w:val="0"/>
                          <w:divBdr>
                            <w:top w:val="none" w:sz="0" w:space="0" w:color="auto"/>
                            <w:left w:val="none" w:sz="0" w:space="0" w:color="auto"/>
                            <w:bottom w:val="none" w:sz="0" w:space="0" w:color="auto"/>
                            <w:right w:val="none" w:sz="0" w:space="0" w:color="auto"/>
                          </w:divBdr>
                          <w:divsChild>
                            <w:div w:id="725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hab.alabama.gov/about/meet-our-boar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2BC7-5898-48BD-A656-C8F4B556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2044</Words>
  <Characters>11819</Characters>
  <Application>Microsoft Office Word</Application>
  <DocSecurity>10</DocSecurity>
  <Lines>268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West, Jill (Rehab)</cp:lastModifiedBy>
  <cp:revision>3</cp:revision>
  <cp:lastPrinted>2021-08-09T21:31:00Z</cp:lastPrinted>
  <dcterms:created xsi:type="dcterms:W3CDTF">2021-10-01T18:21:00Z</dcterms:created>
  <dcterms:modified xsi:type="dcterms:W3CDTF">2021-10-01T18:31:00Z</dcterms:modified>
</cp:coreProperties>
</file>